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2E3" w:rsidRPr="000E3698" w:rsidRDefault="002511EE">
      <w:pPr>
        <w:widowControl w:val="0"/>
        <w:autoSpaceDE w:val="0"/>
        <w:autoSpaceDN w:val="0"/>
        <w:adjustRightInd w:val="0"/>
        <w:jc w:val="center"/>
        <w:rPr>
          <w:rFonts w:cs="Arial"/>
          <w:szCs w:val="20"/>
        </w:rPr>
      </w:pPr>
      <w:r>
        <w:rPr>
          <w:rFonts w:cs="Arial"/>
          <w:noProof/>
          <w:szCs w:val="20"/>
        </w:rPr>
        <w:drawing>
          <wp:inline distT="0" distB="0" distL="0" distR="0" wp14:anchorId="2BE4CCB7" wp14:editId="038E5199">
            <wp:extent cx="1644650" cy="723900"/>
            <wp:effectExtent l="0" t="0" r="0" b="0"/>
            <wp:docPr id="2" name="Picture 2" descr="Clopay-GoldBa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pay-GoldBar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650" cy="723900"/>
                    </a:xfrm>
                    <a:prstGeom prst="rect">
                      <a:avLst/>
                    </a:prstGeom>
                    <a:noFill/>
                    <a:ln>
                      <a:noFill/>
                    </a:ln>
                  </pic:spPr>
                </pic:pic>
              </a:graphicData>
            </a:graphic>
          </wp:inline>
        </w:drawing>
      </w:r>
      <w:r w:rsidR="009102E3" w:rsidRPr="000E3698">
        <w:rPr>
          <w:rFonts w:cs="Arial"/>
          <w:szCs w:val="20"/>
        </w:rPr>
        <w:fldChar w:fldCharType="begin"/>
      </w:r>
      <w:r w:rsidR="009102E3" w:rsidRPr="000E3698">
        <w:rPr>
          <w:rFonts w:cs="Arial"/>
          <w:szCs w:val="20"/>
        </w:rPr>
        <w:instrText xml:space="preserve"> IMPORT "http://www.arcat.com/clients/gfx/clopay.gif" \* MERGEFORMAT \d </w:instrText>
      </w:r>
      <w:r w:rsidR="009102E3" w:rsidRPr="000E3698">
        <w:rPr>
          <w:rFonts w:cs="Arial"/>
          <w:szCs w:val="20"/>
        </w:rPr>
        <w:fldChar w:fldCharType="end"/>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SECTION 08360</w:t>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OVERHEAD DOORS</w:t>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 xml:space="preserve">Display hidden notes to specifier. (Don't know how? </w:t>
      </w:r>
      <w:hyperlink r:id="rId8" w:history="1">
        <w:r w:rsidRPr="000E3698">
          <w:rPr>
            <w:rFonts w:cs="Arial"/>
            <w:color w:val="802020"/>
            <w:szCs w:val="20"/>
            <w:u w:val="single"/>
          </w:rPr>
          <w:t>Click Here</w:t>
        </w:r>
      </w:hyperlink>
      <w:r w:rsidRPr="000E3698">
        <w:rPr>
          <w:rFonts w:cs="Arial"/>
          <w:szCs w:val="20"/>
        </w:rPr>
        <w:t>)</w:t>
      </w:r>
    </w:p>
    <w:p w:rsidR="009102E3" w:rsidRPr="008C00B2" w:rsidRDefault="009102E3" w:rsidP="009102E3">
      <w:pPr>
        <w:pStyle w:val="ARCATnote"/>
      </w:pPr>
      <w:r w:rsidRPr="008C00B2">
        <w:t>** NOTE TO SPECIFIER **  Clopay sectional overhead doors, insulated and non-insulated.</w:t>
      </w:r>
      <w:r w:rsidRPr="008C00B2">
        <w:br/>
      </w:r>
      <w:r w:rsidRPr="008C00B2">
        <w:br/>
        <w:t>This section is based on the products of Clopay Building Products Company, which is located at:</w:t>
      </w:r>
      <w:r w:rsidRPr="008C00B2">
        <w:br/>
        <w:t xml:space="preserve">  Clopay Building Products</w:t>
      </w:r>
      <w:r w:rsidRPr="008C00B2">
        <w:br/>
        <w:t xml:space="preserve">  8585 Duke Blvd</w:t>
      </w:r>
      <w:r w:rsidRPr="008C00B2">
        <w:br/>
        <w:t xml:space="preserve">  Mason, OH  45040</w:t>
      </w:r>
      <w:r w:rsidRPr="008C00B2">
        <w:br/>
        <w:t xml:space="preserve">  Tel: 800-526-4301  prompt #3</w:t>
      </w:r>
      <w:r w:rsidRPr="008C00B2">
        <w:br/>
        <w:t xml:space="preserve">  Fax: 888-434-3193</w:t>
      </w:r>
      <w:r w:rsidRPr="008C00B2">
        <w:br/>
        <w:t xml:space="preserve">  Email:  cia@clopay.com</w:t>
      </w:r>
    </w:p>
    <w:p w:rsidR="009102E3" w:rsidRPr="000E3698" w:rsidRDefault="009102E3" w:rsidP="009102E3">
      <w:pPr>
        <w:pStyle w:val="ARCATnote"/>
        <w:rPr>
          <w:vanish w:val="0"/>
        </w:rPr>
      </w:pPr>
      <w:r w:rsidRPr="008C00B2">
        <w:t xml:space="preserve">  Web: </w:t>
      </w:r>
      <w:hyperlink r:id="rId9" w:history="1">
        <w:r w:rsidRPr="008C00B2">
          <w:rPr>
            <w:color w:val="802020"/>
            <w:u w:val="single"/>
          </w:rPr>
          <w:t>www.clopaycommercial.com</w:t>
        </w:r>
      </w:hyperlink>
      <w:r w:rsidRPr="008C00B2">
        <w:br/>
        <w:t xml:space="preserve">  [ </w:t>
      </w:r>
      <w:hyperlink r:id="rId10" w:history="1">
        <w:r w:rsidRPr="008C00B2">
          <w:rPr>
            <w:color w:val="802020"/>
            <w:u w:val="single"/>
          </w:rPr>
          <w:t>Click Here</w:t>
        </w:r>
      </w:hyperlink>
      <w:r w:rsidRPr="008C00B2">
        <w:t xml:space="preserve"> ] for additional information.</w:t>
      </w:r>
      <w:r w:rsidRPr="008C00B2">
        <w:br/>
      </w:r>
      <w:r w:rsidRPr="008C00B2">
        <w:br/>
        <w:t>Clopay entered the commercial and industrial upward acting door industry in 1966. For over 3 decades, Clopay has been providing the commercial sectional and coiling steel door market with creative solutions, innovative products, and superior customer service. With its emphasis on innovative design and application, combined with a unique combination of two trusted brands -- Clopay, and Ideal Door -- Clopay Building Products Company is distinguished from all its competitors.</w:t>
      </w:r>
      <w:r w:rsidRPr="008C00B2">
        <w:br/>
      </w:r>
    </w:p>
    <w:p w:rsidR="009102E3" w:rsidRPr="000E3698" w:rsidRDefault="009102E3">
      <w:pPr>
        <w:pStyle w:val="ARCATPart"/>
        <w:numPr>
          <w:ilvl w:val="0"/>
          <w:numId w:val="1"/>
        </w:numPr>
        <w:spacing w:before="200"/>
        <w:ind w:left="576" w:hanging="576"/>
        <w:rPr>
          <w:szCs w:val="20"/>
        </w:rPr>
      </w:pPr>
      <w:r w:rsidRPr="000E3698">
        <w:rPr>
          <w:szCs w:val="20"/>
        </w:rPr>
        <w:t xml:space="preserve">  GENERAL</w:t>
      </w:r>
    </w:p>
    <w:p w:rsidR="009A0CE8" w:rsidRPr="00B00B2B" w:rsidRDefault="009102E3" w:rsidP="00B00B2B">
      <w:pPr>
        <w:pStyle w:val="ARCATArticle"/>
        <w:numPr>
          <w:ilvl w:val="1"/>
          <w:numId w:val="1"/>
        </w:numPr>
        <w:spacing w:before="200"/>
        <w:ind w:left="576" w:hanging="576"/>
        <w:rPr>
          <w:szCs w:val="20"/>
        </w:rPr>
      </w:pPr>
      <w:r w:rsidRPr="000E3698">
        <w:rPr>
          <w:szCs w:val="20"/>
        </w:rPr>
        <w:tab/>
        <w:t>SECTION INCLUDES</w:t>
      </w:r>
    </w:p>
    <w:p w:rsidR="009A0CE8" w:rsidRDefault="009A0CE8" w:rsidP="00ED03D7">
      <w:pPr>
        <w:pStyle w:val="ARCATParagraph"/>
      </w:pPr>
      <w:r w:rsidRPr="00FA0631">
        <w:tab/>
        <w:t>Insulated steel ful</w:t>
      </w:r>
      <w:r w:rsidR="00534B70">
        <w:t>l view sectional overhead door</w:t>
      </w:r>
      <w:r w:rsidR="009D6C97">
        <w:t xml:space="preserve"> (Model 3729).</w:t>
      </w:r>
    </w:p>
    <w:p w:rsidR="009A0CE8" w:rsidRDefault="009A0CE8" w:rsidP="00ED03D7">
      <w:pPr>
        <w:pStyle w:val="ARCATParagraph"/>
      </w:pPr>
      <w:r>
        <w:t xml:space="preserve">       Electric Door Operators</w:t>
      </w:r>
    </w:p>
    <w:p w:rsidR="009102E3" w:rsidRPr="000E3698" w:rsidRDefault="009102E3">
      <w:pPr>
        <w:pStyle w:val="ARCATArticle"/>
        <w:numPr>
          <w:ilvl w:val="1"/>
          <w:numId w:val="1"/>
        </w:numPr>
        <w:spacing w:before="200"/>
        <w:ind w:left="576" w:hanging="576"/>
        <w:rPr>
          <w:szCs w:val="20"/>
        </w:rPr>
      </w:pPr>
      <w:r w:rsidRPr="000E3698">
        <w:rPr>
          <w:szCs w:val="20"/>
        </w:rPr>
        <w:tab/>
        <w:t>RELATED SECTIONS</w:t>
      </w:r>
    </w:p>
    <w:p w:rsidR="009102E3" w:rsidRPr="008C00B2" w:rsidRDefault="009102E3" w:rsidP="009102E3">
      <w:pPr>
        <w:pStyle w:val="ARCATnote"/>
      </w:pPr>
      <w:r w:rsidRPr="008C00B2">
        <w:t>** NOTE TO SPECIFIER **  Delete any sections below not relevant to this project; add others as required.</w:t>
      </w:r>
    </w:p>
    <w:p w:rsidR="009A0CE8" w:rsidRPr="00FA0631" w:rsidRDefault="009A0CE8" w:rsidP="00ED03D7">
      <w:pPr>
        <w:pStyle w:val="ARCATParagraph"/>
      </w:pPr>
      <w:r w:rsidRPr="002440EF">
        <w:rPr>
          <w:color w:val="0070C0"/>
        </w:rPr>
        <w:tab/>
      </w:r>
      <w:r w:rsidRPr="00FA0631">
        <w:t>03 30 00 - Cast-In-Place Concrete.</w:t>
      </w:r>
    </w:p>
    <w:p w:rsidR="009A0CE8" w:rsidRPr="00FA0631" w:rsidRDefault="009A0CE8" w:rsidP="00ED03D7">
      <w:pPr>
        <w:pStyle w:val="ARCATParagraph"/>
      </w:pPr>
      <w:r w:rsidRPr="00FA0631">
        <w:t xml:space="preserve"> </w:t>
      </w:r>
      <w:r w:rsidRPr="00FA0631">
        <w:tab/>
        <w:t>04 20 00 - Unit Masonry Assemblies.</w:t>
      </w:r>
    </w:p>
    <w:p w:rsidR="009A0CE8" w:rsidRPr="00FA0631" w:rsidRDefault="009A0CE8" w:rsidP="00ED03D7">
      <w:pPr>
        <w:pStyle w:val="ARCATParagraph"/>
      </w:pPr>
      <w:r w:rsidRPr="00FA0631">
        <w:t xml:space="preserve"> </w:t>
      </w:r>
      <w:r w:rsidRPr="00FA0631">
        <w:tab/>
        <w:t>05 50 00 - Metal Fabrications.</w:t>
      </w:r>
    </w:p>
    <w:p w:rsidR="009A0CE8" w:rsidRPr="00FA0631" w:rsidRDefault="009A0CE8" w:rsidP="00ED03D7">
      <w:pPr>
        <w:pStyle w:val="ARCATParagraph"/>
      </w:pPr>
      <w:r w:rsidRPr="00FA0631">
        <w:t xml:space="preserve"> </w:t>
      </w:r>
      <w:r w:rsidRPr="00FA0631">
        <w:tab/>
        <w:t>06 10 00 - Rough Carpentry.</w:t>
      </w:r>
    </w:p>
    <w:p w:rsidR="009A0CE8" w:rsidRPr="00FA0631" w:rsidRDefault="009A0CE8" w:rsidP="00ED03D7">
      <w:pPr>
        <w:pStyle w:val="ARCATParagraph"/>
      </w:pPr>
      <w:r w:rsidRPr="00FA0631">
        <w:t xml:space="preserve"> </w:t>
      </w:r>
      <w:r w:rsidRPr="00FA0631">
        <w:tab/>
        <w:t>07 90 00 - Joint Seals.</w:t>
      </w:r>
    </w:p>
    <w:p w:rsidR="009A0CE8" w:rsidRPr="00FA0631" w:rsidRDefault="009A0CE8" w:rsidP="00ED03D7">
      <w:pPr>
        <w:pStyle w:val="ARCATParagraph"/>
      </w:pPr>
      <w:r w:rsidRPr="00FA0631">
        <w:t xml:space="preserve"> </w:t>
      </w:r>
      <w:r w:rsidRPr="00FA0631">
        <w:tab/>
        <w:t>08 71 00 - Door Hardware and locks.</w:t>
      </w:r>
    </w:p>
    <w:p w:rsidR="009A0CE8" w:rsidRPr="00FA0631" w:rsidRDefault="009A0CE8" w:rsidP="00ED03D7">
      <w:pPr>
        <w:pStyle w:val="ARCATParagraph"/>
      </w:pPr>
      <w:r w:rsidRPr="00FA0631">
        <w:t xml:space="preserve"> </w:t>
      </w:r>
      <w:r w:rsidRPr="00FA0631">
        <w:tab/>
        <w:t>09 90 00 - Paints and Coatings.</w:t>
      </w:r>
    </w:p>
    <w:p w:rsidR="009A0CE8" w:rsidRPr="00FA0631" w:rsidRDefault="009A0CE8" w:rsidP="00ED03D7">
      <w:pPr>
        <w:pStyle w:val="ARCATParagraph"/>
      </w:pPr>
      <w:r w:rsidRPr="00FA0631">
        <w:t xml:space="preserve"> </w:t>
      </w:r>
      <w:r w:rsidRPr="00FA0631">
        <w:tab/>
        <w:t>11 15 00 - Parking Control Equipment: Remote door control.</w:t>
      </w:r>
    </w:p>
    <w:p w:rsidR="009A0CE8" w:rsidRPr="00FA0631" w:rsidRDefault="009A0CE8" w:rsidP="00ED03D7">
      <w:pPr>
        <w:pStyle w:val="ARCATParagraph"/>
      </w:pPr>
      <w:r w:rsidRPr="00FA0631">
        <w:t xml:space="preserve"> </w:t>
      </w:r>
      <w:r w:rsidRPr="00FA0631">
        <w:tab/>
        <w:t>16 05 00 - Electrical service and connections for powered operators.</w:t>
      </w:r>
    </w:p>
    <w:p w:rsidR="009102E3" w:rsidRPr="000E3698" w:rsidRDefault="009102E3" w:rsidP="009102E3">
      <w:pPr>
        <w:pStyle w:val="ARCATArticle"/>
        <w:numPr>
          <w:ilvl w:val="1"/>
          <w:numId w:val="1"/>
        </w:numPr>
        <w:spacing w:before="200"/>
        <w:ind w:left="576" w:hanging="576"/>
        <w:rPr>
          <w:szCs w:val="20"/>
        </w:rPr>
      </w:pPr>
      <w:r w:rsidRPr="000E3698">
        <w:rPr>
          <w:szCs w:val="20"/>
        </w:rPr>
        <w:tab/>
        <w:t>REFERENCES</w:t>
      </w:r>
    </w:p>
    <w:p w:rsidR="009102E3" w:rsidRPr="000E3698" w:rsidRDefault="009102E3" w:rsidP="009102E3">
      <w:pPr>
        <w:pStyle w:val="ARCATnote"/>
      </w:pPr>
      <w:r w:rsidRPr="000E3698">
        <w:t>** NOTE TO SPECIFIER **  Delete references from the list below that are not actually required by the text of the edited section.</w:t>
      </w:r>
    </w:p>
    <w:p w:rsidR="009A0CE8" w:rsidRPr="00FA0631" w:rsidRDefault="009A0CE8" w:rsidP="00ED03D7">
      <w:pPr>
        <w:pStyle w:val="ARCATParagraph"/>
        <w:rPr>
          <w:color w:val="0070C0"/>
        </w:rPr>
      </w:pPr>
      <w:r w:rsidRPr="00FA0631">
        <w:rPr>
          <w:color w:val="0070C0"/>
        </w:rPr>
        <w:tab/>
      </w:r>
      <w:hyperlink r:id="rId11" w:history="1">
        <w:r w:rsidRPr="00FA0631">
          <w:rPr>
            <w:rStyle w:val="Hyperlink"/>
          </w:rPr>
          <w:t>ASTM B 653/653M</w:t>
        </w:r>
      </w:hyperlink>
    </w:p>
    <w:p w:rsidR="009A0CE8" w:rsidRPr="00ED03D7" w:rsidRDefault="009A0CE8" w:rsidP="00ED03D7">
      <w:pPr>
        <w:pStyle w:val="ARCATParagraph"/>
        <w:rPr>
          <w:rStyle w:val="Hyperlink"/>
        </w:rPr>
      </w:pPr>
      <w:r w:rsidRPr="00ED03D7">
        <w:fldChar w:fldCharType="begin"/>
      </w:r>
      <w:r w:rsidRPr="00ED03D7">
        <w:instrText xml:space="preserve"> HYPERLINK "https://www.astm.org/Standards/B209" </w:instrText>
      </w:r>
      <w:r w:rsidRPr="00ED03D7">
        <w:fldChar w:fldCharType="separate"/>
      </w:r>
      <w:r w:rsidRPr="00ED03D7">
        <w:rPr>
          <w:rStyle w:val="Hyperlink"/>
          <w:u w:val="none"/>
        </w:rPr>
        <w:t xml:space="preserve"> </w:t>
      </w:r>
      <w:r w:rsidRPr="00ED03D7">
        <w:rPr>
          <w:rStyle w:val="Hyperlink"/>
          <w:u w:val="none"/>
        </w:rPr>
        <w:tab/>
      </w:r>
      <w:r w:rsidRPr="00ED03D7">
        <w:rPr>
          <w:rStyle w:val="Hyperlink"/>
        </w:rPr>
        <w:t>ASTM B 209/209M</w:t>
      </w:r>
    </w:p>
    <w:p w:rsidR="009A0CE8" w:rsidRPr="00FA0631" w:rsidRDefault="009A0CE8" w:rsidP="00ED03D7">
      <w:pPr>
        <w:pStyle w:val="ARCATParagraph"/>
        <w:rPr>
          <w:color w:val="0070C0"/>
        </w:rPr>
      </w:pPr>
      <w:r w:rsidRPr="00ED03D7">
        <w:rPr>
          <w:color w:val="0070C0"/>
        </w:rPr>
        <w:fldChar w:fldCharType="end"/>
      </w:r>
      <w:r w:rsidRPr="00FA0631">
        <w:rPr>
          <w:color w:val="0070C0"/>
        </w:rPr>
        <w:t xml:space="preserve"> </w:t>
      </w:r>
      <w:r w:rsidRPr="00FA0631">
        <w:rPr>
          <w:color w:val="0070C0"/>
        </w:rPr>
        <w:tab/>
      </w:r>
      <w:hyperlink r:id="rId12" w:history="1">
        <w:r w:rsidRPr="00FA0631">
          <w:rPr>
            <w:rStyle w:val="Hyperlink"/>
          </w:rPr>
          <w:t>ASTM B 221/221M</w:t>
        </w:r>
      </w:hyperlink>
    </w:p>
    <w:p w:rsidR="009A0CE8" w:rsidRPr="00FA0631" w:rsidRDefault="009A0CE8" w:rsidP="00ED03D7">
      <w:pPr>
        <w:pStyle w:val="ARCATParagraph"/>
        <w:rPr>
          <w:color w:val="0070C0"/>
        </w:rPr>
      </w:pPr>
      <w:r w:rsidRPr="00FA0631">
        <w:rPr>
          <w:color w:val="0070C0"/>
        </w:rPr>
        <w:t xml:space="preserve"> </w:t>
      </w:r>
      <w:r w:rsidRPr="00FA0631">
        <w:rPr>
          <w:color w:val="0070C0"/>
        </w:rPr>
        <w:tab/>
      </w:r>
      <w:hyperlink r:id="rId13" w:history="1">
        <w:r w:rsidRPr="00FA0631">
          <w:rPr>
            <w:rStyle w:val="Hyperlink"/>
          </w:rPr>
          <w:t>AAMA 2604</w:t>
        </w:r>
      </w:hyperlink>
    </w:p>
    <w:p w:rsidR="009A0CE8" w:rsidRPr="00FA0631" w:rsidRDefault="009A0CE8" w:rsidP="00ED03D7">
      <w:pPr>
        <w:pStyle w:val="ARCATParagraph"/>
        <w:rPr>
          <w:rFonts w:eastAsiaTheme="minorEastAsia"/>
          <w:color w:val="0070C0"/>
        </w:rPr>
      </w:pPr>
      <w:r w:rsidRPr="00FA0631">
        <w:rPr>
          <w:color w:val="0070C0"/>
        </w:rPr>
        <w:t xml:space="preserve"> </w:t>
      </w:r>
      <w:r w:rsidRPr="00FA0631">
        <w:rPr>
          <w:color w:val="0070C0"/>
        </w:rPr>
        <w:tab/>
      </w:r>
      <w:hyperlink r:id="rId14" w:history="1">
        <w:r w:rsidRPr="00FA0631">
          <w:rPr>
            <w:rStyle w:val="Hyperlink"/>
          </w:rPr>
          <w:t>DASMA TDS-163</w:t>
        </w:r>
      </w:hyperlink>
    </w:p>
    <w:p w:rsidR="009A0CE8" w:rsidRPr="00FA0631" w:rsidRDefault="009A0CE8" w:rsidP="00ED03D7">
      <w:pPr>
        <w:pStyle w:val="ARCATParagraph"/>
        <w:rPr>
          <w:rFonts w:eastAsiaTheme="minorEastAsia"/>
          <w:color w:val="0070C0"/>
        </w:rPr>
      </w:pPr>
      <w:r w:rsidRPr="00FA0631">
        <w:t xml:space="preserve"> </w:t>
      </w:r>
      <w:r w:rsidRPr="00FA0631">
        <w:tab/>
      </w:r>
      <w:hyperlink r:id="rId15" w:history="1">
        <w:r w:rsidRPr="00FA0631">
          <w:rPr>
            <w:rStyle w:val="Hyperlink"/>
          </w:rPr>
          <w:t>ANSI/DASMA 102</w:t>
        </w:r>
      </w:hyperlink>
    </w:p>
    <w:p w:rsidR="009102E3" w:rsidRPr="000E3698" w:rsidRDefault="009102E3">
      <w:pPr>
        <w:pStyle w:val="ARCATArticle"/>
        <w:numPr>
          <w:ilvl w:val="1"/>
          <w:numId w:val="1"/>
        </w:numPr>
        <w:spacing w:before="200"/>
        <w:ind w:left="576" w:hanging="576"/>
        <w:rPr>
          <w:szCs w:val="20"/>
        </w:rPr>
      </w:pPr>
      <w:r w:rsidRPr="000E3698">
        <w:rPr>
          <w:szCs w:val="20"/>
        </w:rPr>
        <w:tab/>
        <w:t>SUBMITTALS</w:t>
      </w:r>
    </w:p>
    <w:p w:rsidR="009A0CE8" w:rsidRPr="002440EF" w:rsidRDefault="009A0CE8" w:rsidP="00ED03D7">
      <w:pPr>
        <w:pStyle w:val="ARCATParagraph"/>
      </w:pPr>
      <w:r>
        <w:tab/>
        <w:t>Submit under provisions of Section 01 30 00 - Administrative Requirements.</w:t>
      </w:r>
    </w:p>
    <w:p w:rsidR="009A0CE8" w:rsidRDefault="009A0CE8" w:rsidP="00ED03D7">
      <w:pPr>
        <w:pStyle w:val="ARCATParagraph"/>
      </w:pPr>
      <w:r>
        <w:tab/>
        <w:t>Product Data: Manufacturer's data sheets on each product to be used, including:</w:t>
      </w:r>
    </w:p>
    <w:p w:rsidR="009A0CE8" w:rsidRDefault="009A0CE8" w:rsidP="009A0CE8">
      <w:pPr>
        <w:pStyle w:val="ARCATSubPara"/>
        <w:numPr>
          <w:ilvl w:val="3"/>
          <w:numId w:val="1"/>
        </w:numPr>
        <w:ind w:left="1728" w:hanging="576"/>
      </w:pPr>
      <w:r>
        <w:tab/>
        <w:t>Preparation instructions and recommendations.</w:t>
      </w:r>
    </w:p>
    <w:p w:rsidR="009A0CE8" w:rsidRDefault="009A0CE8" w:rsidP="009A0CE8">
      <w:pPr>
        <w:pStyle w:val="ARCATSubPara"/>
        <w:numPr>
          <w:ilvl w:val="3"/>
          <w:numId w:val="1"/>
        </w:numPr>
        <w:ind w:left="1728" w:hanging="576"/>
      </w:pPr>
      <w:r>
        <w:tab/>
        <w:t>Storage and handling requirements and recommendations.</w:t>
      </w:r>
    </w:p>
    <w:p w:rsidR="009A0CE8" w:rsidRDefault="009A0CE8" w:rsidP="009A0CE8">
      <w:pPr>
        <w:pStyle w:val="ARCATSubPara"/>
        <w:numPr>
          <w:ilvl w:val="3"/>
          <w:numId w:val="1"/>
        </w:numPr>
        <w:ind w:left="1728" w:hanging="576"/>
      </w:pPr>
      <w:r>
        <w:tab/>
        <w:t>Installation methods.</w:t>
      </w:r>
    </w:p>
    <w:p w:rsidR="009A0CE8" w:rsidRDefault="009A0CE8" w:rsidP="009A0CE8">
      <w:pPr>
        <w:pStyle w:val="ARCATSubPara"/>
        <w:numPr>
          <w:ilvl w:val="3"/>
          <w:numId w:val="1"/>
        </w:numPr>
        <w:ind w:left="1728" w:hanging="576"/>
      </w:pPr>
      <w:r>
        <w:tab/>
        <w:t>Operation and maintenance data.</w:t>
      </w:r>
    </w:p>
    <w:p w:rsidR="009A0CE8" w:rsidRDefault="009A0CE8" w:rsidP="009A0CE8">
      <w:pPr>
        <w:pStyle w:val="ARCATnote"/>
      </w:pPr>
      <w:r>
        <w:t>** NOTE TO SPECIFIER ** Delete below if electrically operated doors not required.</w:t>
      </w:r>
    </w:p>
    <w:p w:rsidR="009A0CE8" w:rsidRDefault="009A0CE8" w:rsidP="009A0CE8">
      <w:pPr>
        <w:pStyle w:val="ARCATSubPara"/>
        <w:numPr>
          <w:ilvl w:val="3"/>
          <w:numId w:val="1"/>
        </w:numPr>
        <w:ind w:left="1728" w:hanging="576"/>
      </w:pPr>
      <w:r>
        <w:tab/>
        <w:t>Nameplate data and ratings for motors.</w:t>
      </w:r>
    </w:p>
    <w:p w:rsidR="009A0CE8" w:rsidRDefault="009A0CE8" w:rsidP="00ED03D7">
      <w:pPr>
        <w:pStyle w:val="ARCATParagraph"/>
      </w:pPr>
      <w:r>
        <w:tab/>
        <w:t>Shop Drawings: Include opening dimensions and required tolerances, connection details, anchorage spacing, hardware locations, and installation details.</w:t>
      </w:r>
    </w:p>
    <w:p w:rsidR="009102E3" w:rsidRPr="009A0CE8" w:rsidRDefault="009A0CE8" w:rsidP="00ED03D7">
      <w:pPr>
        <w:pStyle w:val="ARCATParagraph"/>
      </w:pPr>
      <w:r>
        <w:tab/>
        <w:t>Selection Samples: Upon request furnish color samples or 2’ X 2’ section sample.</w:t>
      </w:r>
    </w:p>
    <w:p w:rsidR="009102E3" w:rsidRPr="000E3698" w:rsidRDefault="009102E3" w:rsidP="009102E3">
      <w:pPr>
        <w:pStyle w:val="ARCATArticle"/>
        <w:numPr>
          <w:ilvl w:val="1"/>
          <w:numId w:val="1"/>
        </w:numPr>
        <w:spacing w:before="200"/>
        <w:ind w:left="576" w:hanging="576"/>
        <w:rPr>
          <w:szCs w:val="20"/>
        </w:rPr>
      </w:pPr>
      <w:r w:rsidRPr="000E3698">
        <w:rPr>
          <w:szCs w:val="20"/>
        </w:rPr>
        <w:tab/>
        <w:t>WIND PERFORMANCE REQUIREMENTS</w:t>
      </w:r>
    </w:p>
    <w:p w:rsidR="009A0CE8" w:rsidRDefault="009A0CE8" w:rsidP="00ED03D7">
      <w:pPr>
        <w:pStyle w:val="ARCATParagraph"/>
        <w:rPr>
          <w:rFonts w:eastAsiaTheme="minorEastAsia"/>
        </w:rPr>
      </w:pPr>
      <w:r>
        <w:rPr>
          <w:rFonts w:eastAsiaTheme="minorEastAsia"/>
        </w:rPr>
        <w:tab/>
      </w:r>
      <w:r w:rsidRPr="00B03ED9">
        <w:rPr>
          <w:rFonts w:eastAsiaTheme="minorEastAsia"/>
        </w:rPr>
        <w:t>Design doors to withstand positive and negative wind loads as calculated in accordance with applicable</w:t>
      </w:r>
      <w:r>
        <w:rPr>
          <w:rFonts w:eastAsiaTheme="minorEastAsia"/>
        </w:rPr>
        <w:t xml:space="preserve"> </w:t>
      </w:r>
      <w:r w:rsidRPr="00B03ED9">
        <w:rPr>
          <w:rFonts w:eastAsiaTheme="minorEastAsia"/>
        </w:rPr>
        <w:t>building code and detailed in structural documents.</w:t>
      </w:r>
    </w:p>
    <w:p w:rsidR="009102E3" w:rsidRPr="000E3698" w:rsidRDefault="009102E3">
      <w:pPr>
        <w:pStyle w:val="ARCATArticle"/>
        <w:numPr>
          <w:ilvl w:val="1"/>
          <w:numId w:val="1"/>
        </w:numPr>
        <w:spacing w:before="200"/>
        <w:ind w:left="576" w:hanging="576"/>
        <w:rPr>
          <w:szCs w:val="20"/>
        </w:rPr>
      </w:pPr>
      <w:r w:rsidRPr="000E3698">
        <w:rPr>
          <w:szCs w:val="20"/>
        </w:rPr>
        <w:tab/>
        <w:t>QUALITY ASSURANCE</w:t>
      </w:r>
    </w:p>
    <w:p w:rsidR="009A0CE8" w:rsidRDefault="009102E3" w:rsidP="00ED03D7">
      <w:pPr>
        <w:pStyle w:val="ARCATParagraph"/>
      </w:pPr>
      <w:r w:rsidRPr="000E3698">
        <w:tab/>
      </w:r>
      <w:r w:rsidR="009A0CE8">
        <w:tab/>
        <w:t>Manufacturer Qualifications: Minimum ten years of documented experience.</w:t>
      </w:r>
    </w:p>
    <w:p w:rsidR="009102E3" w:rsidRPr="009A0CE8" w:rsidRDefault="009A0CE8" w:rsidP="00ED03D7">
      <w:pPr>
        <w:pStyle w:val="ARCATParagraph"/>
      </w:pPr>
      <w:r>
        <w:tab/>
        <w:t xml:space="preserve">Installer Qualifications: Minimum five years of documented experience, and </w:t>
      </w:r>
      <w:r>
        <w:lastRenderedPageBreak/>
        <w:t>authorized by the door manufacturer.</w:t>
      </w:r>
    </w:p>
    <w:p w:rsidR="009102E3" w:rsidRPr="000E3698" w:rsidRDefault="009102E3">
      <w:pPr>
        <w:pStyle w:val="ARCATArticle"/>
        <w:numPr>
          <w:ilvl w:val="1"/>
          <w:numId w:val="1"/>
        </w:numPr>
        <w:spacing w:before="200"/>
        <w:ind w:left="576" w:hanging="576"/>
        <w:rPr>
          <w:szCs w:val="20"/>
        </w:rPr>
      </w:pPr>
      <w:r w:rsidRPr="000E3698">
        <w:rPr>
          <w:szCs w:val="20"/>
        </w:rPr>
        <w:tab/>
        <w:t>WARRANTY</w:t>
      </w:r>
    </w:p>
    <w:p w:rsidR="00ED03D7" w:rsidRPr="000E3698" w:rsidRDefault="009A0CE8" w:rsidP="00ED03D7">
      <w:pPr>
        <w:pStyle w:val="ARCATParagraph"/>
      </w:pPr>
      <w:r w:rsidRPr="001035C0">
        <w:tab/>
      </w:r>
      <w:r w:rsidR="00ED03D7">
        <w:t>Manufacturers Limited Warranty steel sectional overhead doors</w:t>
      </w:r>
      <w:r w:rsidR="00ED03D7" w:rsidRPr="000E3698">
        <w:t>.</w:t>
      </w:r>
    </w:p>
    <w:p w:rsidR="00ED03D7" w:rsidRPr="000E3698" w:rsidRDefault="00ED03D7" w:rsidP="00ED03D7">
      <w:pPr>
        <w:pStyle w:val="ARCATnote"/>
      </w:pPr>
      <w:r w:rsidRPr="000E3698">
        <w:t>** NOTE TO SPECIFIER **  Retain paragraphs above and below for steel doors.</w:t>
      </w:r>
    </w:p>
    <w:p w:rsidR="00ED03D7" w:rsidRDefault="00ED03D7" w:rsidP="00ED03D7">
      <w:pPr>
        <w:pStyle w:val="ARCATParagraph"/>
        <w:numPr>
          <w:ilvl w:val="3"/>
          <w:numId w:val="1"/>
        </w:numPr>
        <w:ind w:firstLine="18"/>
      </w:pPr>
      <w:r w:rsidRPr="000E3698">
        <w:tab/>
      </w:r>
      <w:r w:rsidRPr="007A2856">
        <w:t>Standard finish warranty against cra</w:t>
      </w:r>
      <w:r>
        <w:t>cking, checking, or peeling for 10 y</w:t>
      </w:r>
      <w:r w:rsidRPr="007A2856">
        <w:t xml:space="preserve">ears. </w:t>
      </w:r>
    </w:p>
    <w:p w:rsidR="00ED03D7" w:rsidRDefault="00ED03D7" w:rsidP="00ED03D7">
      <w:pPr>
        <w:pStyle w:val="ARCATParagraph"/>
        <w:numPr>
          <w:ilvl w:val="0"/>
          <w:numId w:val="0"/>
        </w:numPr>
        <w:ind w:left="1740"/>
      </w:pPr>
      <w:r w:rsidRPr="007A2856">
        <w:t xml:space="preserve">Custom color option Color Blast Finish limited warranty period for </w:t>
      </w:r>
      <w:r>
        <w:t xml:space="preserve">5 years; </w:t>
      </w:r>
    </w:p>
    <w:p w:rsidR="009A0CE8" w:rsidRPr="001035C0" w:rsidRDefault="00ED03D7" w:rsidP="00ED03D7">
      <w:pPr>
        <w:pStyle w:val="ARCATParagraph"/>
        <w:numPr>
          <w:ilvl w:val="0"/>
          <w:numId w:val="0"/>
        </w:numPr>
        <w:ind w:left="1740"/>
      </w:pPr>
      <w:r>
        <w:t xml:space="preserve">Delamination warranty for 10 years; </w:t>
      </w:r>
      <w:r w:rsidRPr="007A2856">
        <w:t>Parts and H</w:t>
      </w:r>
      <w:r>
        <w:t>ardware for 1 year. Extended 8-Y</w:t>
      </w:r>
      <w:r w:rsidRPr="007A2856">
        <w:t xml:space="preserve">ear </w:t>
      </w:r>
      <w:r>
        <w:t>Hardware Warranty option</w:t>
      </w:r>
      <w:r w:rsidR="009A0CE8" w:rsidRPr="007A2856">
        <w:t xml:space="preserve">.  </w:t>
      </w:r>
    </w:p>
    <w:p w:rsidR="009102E3" w:rsidRPr="000E3698" w:rsidRDefault="009102E3">
      <w:pPr>
        <w:pStyle w:val="ARCATPart"/>
        <w:numPr>
          <w:ilvl w:val="0"/>
          <w:numId w:val="1"/>
        </w:numPr>
        <w:spacing w:before="200"/>
        <w:ind w:left="576" w:hanging="576"/>
        <w:rPr>
          <w:szCs w:val="20"/>
        </w:rPr>
      </w:pPr>
      <w:r w:rsidRPr="000E3698">
        <w:rPr>
          <w:szCs w:val="20"/>
        </w:rPr>
        <w:t xml:space="preserve">  PRODUCTS</w:t>
      </w:r>
    </w:p>
    <w:p w:rsidR="009102E3" w:rsidRPr="000E3698" w:rsidRDefault="009102E3">
      <w:pPr>
        <w:pStyle w:val="ARCATArticle"/>
        <w:numPr>
          <w:ilvl w:val="1"/>
          <w:numId w:val="1"/>
        </w:numPr>
        <w:spacing w:before="200"/>
        <w:ind w:left="576" w:hanging="576"/>
        <w:rPr>
          <w:szCs w:val="20"/>
        </w:rPr>
      </w:pPr>
      <w:r w:rsidRPr="000E3698">
        <w:rPr>
          <w:szCs w:val="20"/>
        </w:rPr>
        <w:tab/>
        <w:t>MANUFACTURERS</w:t>
      </w:r>
    </w:p>
    <w:p w:rsidR="005B58F0" w:rsidRPr="00646F1C" w:rsidRDefault="005B58F0" w:rsidP="00ED03D7">
      <w:pPr>
        <w:pStyle w:val="ARCATParagraph"/>
      </w:pPr>
      <w:r w:rsidRPr="00646F1C">
        <w:tab/>
        <w:t xml:space="preserve">Acceptable Manufacturer: Clopay Corporation: 8585 Duke Blvd.; Mason, OH 45040; </w:t>
      </w:r>
      <w:r w:rsidRPr="00646F1C">
        <w:rPr>
          <w:u w:val="single"/>
        </w:rPr>
        <w:t>https://www.clopaydoor.com</w:t>
      </w:r>
    </w:p>
    <w:p w:rsidR="005B58F0" w:rsidRPr="00646F1C" w:rsidRDefault="005B58F0" w:rsidP="005B58F0">
      <w:pPr>
        <w:pStyle w:val="ARCATnote"/>
      </w:pPr>
      <w:r w:rsidRPr="00646F1C">
        <w:t>** NOTE TO SPECIFIER ** Delete one of the following two paragraphs; coordinate with requirements of Division 1 section on product options and substitutions.</w:t>
      </w:r>
    </w:p>
    <w:p w:rsidR="005B58F0" w:rsidRPr="00646F1C" w:rsidRDefault="005B58F0" w:rsidP="00ED03D7">
      <w:pPr>
        <w:pStyle w:val="ARCATParagraph"/>
      </w:pPr>
      <w:r w:rsidRPr="00646F1C">
        <w:tab/>
        <w:t>Substitutions: Not permitted.</w:t>
      </w:r>
    </w:p>
    <w:p w:rsidR="005B58F0" w:rsidRPr="00646F1C" w:rsidRDefault="005B58F0" w:rsidP="00ED03D7">
      <w:pPr>
        <w:pStyle w:val="ARCATParagraph"/>
      </w:pPr>
      <w:r w:rsidRPr="00646F1C">
        <w:tab/>
        <w:t>Requests for substitutions will be considered in accordance with provisions of Section 01 60 00 - Product Requirements.</w:t>
      </w:r>
    </w:p>
    <w:p w:rsidR="009102E3" w:rsidRPr="000E3698" w:rsidRDefault="009102E3" w:rsidP="009102E3">
      <w:pPr>
        <w:pStyle w:val="ARCATArticle"/>
        <w:numPr>
          <w:ilvl w:val="1"/>
          <w:numId w:val="1"/>
        </w:numPr>
        <w:spacing w:before="200"/>
        <w:ind w:left="576" w:hanging="576"/>
        <w:rPr>
          <w:szCs w:val="20"/>
        </w:rPr>
      </w:pPr>
      <w:r w:rsidRPr="000E3698">
        <w:rPr>
          <w:szCs w:val="20"/>
        </w:rPr>
        <w:tab/>
      </w:r>
      <w:r w:rsidR="009D6C97">
        <w:rPr>
          <w:szCs w:val="20"/>
        </w:rPr>
        <w:t>MINOR RIBBERD</w:t>
      </w:r>
      <w:r w:rsidR="004807A4">
        <w:rPr>
          <w:szCs w:val="20"/>
        </w:rPr>
        <w:t xml:space="preserve"> </w:t>
      </w:r>
      <w:r w:rsidR="00DB74BC">
        <w:rPr>
          <w:szCs w:val="20"/>
        </w:rPr>
        <w:t xml:space="preserve">INSULATED </w:t>
      </w:r>
      <w:r w:rsidRPr="000E3698">
        <w:rPr>
          <w:szCs w:val="20"/>
        </w:rPr>
        <w:t>STEEL</w:t>
      </w:r>
      <w:r w:rsidR="00DB74BC">
        <w:rPr>
          <w:szCs w:val="20"/>
        </w:rPr>
        <w:t xml:space="preserve"> FULL VIEW </w:t>
      </w:r>
      <w:r w:rsidRPr="000E3698">
        <w:rPr>
          <w:szCs w:val="20"/>
        </w:rPr>
        <w:t>DOORS, THERMALLY-BROKEN, POLYURETHANE INSULATED</w:t>
      </w:r>
    </w:p>
    <w:p w:rsidR="009102E3" w:rsidRPr="000E3698" w:rsidRDefault="009102E3" w:rsidP="00ED03D7">
      <w:pPr>
        <w:pStyle w:val="ARCATParagraph"/>
      </w:pPr>
      <w:r w:rsidRPr="000E3698">
        <w:tab/>
        <w:t>Door Construction:</w:t>
      </w:r>
    </w:p>
    <w:p w:rsidR="009102E3" w:rsidRPr="000E3698" w:rsidRDefault="009102E3" w:rsidP="009102E3">
      <w:pPr>
        <w:pStyle w:val="ARCATSubPara"/>
        <w:numPr>
          <w:ilvl w:val="3"/>
          <w:numId w:val="1"/>
        </w:numPr>
        <w:ind w:left="1728" w:hanging="576"/>
        <w:rPr>
          <w:szCs w:val="20"/>
        </w:rPr>
      </w:pPr>
      <w:r w:rsidRPr="000E3698">
        <w:rPr>
          <w:szCs w:val="20"/>
        </w:rPr>
        <w:tab/>
        <w:t>Panels: Foamed in place Polyurethane core construction between exterior and interior steel skins.</w:t>
      </w:r>
    </w:p>
    <w:p w:rsidR="009102E3" w:rsidRPr="000E3698" w:rsidRDefault="009102E3" w:rsidP="009102E3">
      <w:pPr>
        <w:pStyle w:val="ARCATSubPara"/>
        <w:numPr>
          <w:ilvl w:val="3"/>
          <w:numId w:val="1"/>
        </w:numPr>
        <w:ind w:left="1728" w:hanging="576"/>
        <w:rPr>
          <w:szCs w:val="20"/>
        </w:rPr>
      </w:pPr>
      <w:r w:rsidRPr="000E3698">
        <w:rPr>
          <w:szCs w:val="20"/>
        </w:rPr>
        <w:tab/>
        <w:t>Steel Skins: Formed from roll formed commercial or drawing quality steel sheet, hot-dip galvanized</w:t>
      </w:r>
      <w:r w:rsidR="00F87CB4">
        <w:rPr>
          <w:szCs w:val="20"/>
        </w:rPr>
        <w:t xml:space="preserve">, </w:t>
      </w:r>
      <w:r w:rsidRPr="000E3698">
        <w:rPr>
          <w:szCs w:val="20"/>
        </w:rPr>
        <w:t>pre-painted with primer and baked-on polyester topcoat; sections formed to create weather tight tongue-in-groove meeting joint.</w:t>
      </w:r>
    </w:p>
    <w:p w:rsidR="004807A4" w:rsidRPr="00ED03D7" w:rsidRDefault="009102E3" w:rsidP="00ED03D7">
      <w:pPr>
        <w:pStyle w:val="ARCATSubPara"/>
        <w:numPr>
          <w:ilvl w:val="3"/>
          <w:numId w:val="1"/>
        </w:numPr>
        <w:ind w:left="1728" w:hanging="576"/>
        <w:rPr>
          <w:szCs w:val="20"/>
        </w:rPr>
      </w:pPr>
      <w:r w:rsidRPr="000E3698">
        <w:rPr>
          <w:szCs w:val="20"/>
        </w:rPr>
        <w:tab/>
        <w:t>Reinforcing: Galvanized and primed steel reinforcement located under each hinge location, pre-punched for hinge attachment.</w:t>
      </w:r>
    </w:p>
    <w:p w:rsidR="009102E3" w:rsidRPr="000E3698" w:rsidRDefault="009102E3" w:rsidP="00ED03D7">
      <w:pPr>
        <w:pStyle w:val="ARCATParagraph"/>
      </w:pPr>
      <w:r w:rsidRPr="000E3698">
        <w:tab/>
        <w:t>Premium Duty 2-inches</w:t>
      </w:r>
      <w:r w:rsidR="009D6C97">
        <w:t xml:space="preserve"> (51 mm) Door: Clopay Model 3729</w:t>
      </w:r>
      <w:r w:rsidRPr="000E3698">
        <w:t>.</w:t>
      </w:r>
    </w:p>
    <w:p w:rsidR="009102E3" w:rsidRPr="00AE277A" w:rsidRDefault="009102E3" w:rsidP="00AE277A">
      <w:pPr>
        <w:pStyle w:val="ARCATSubPara"/>
        <w:numPr>
          <w:ilvl w:val="3"/>
          <w:numId w:val="1"/>
        </w:numPr>
        <w:ind w:left="1728" w:hanging="576"/>
        <w:rPr>
          <w:szCs w:val="20"/>
        </w:rPr>
      </w:pPr>
      <w:r w:rsidRPr="000E3698">
        <w:rPr>
          <w:szCs w:val="20"/>
        </w:rPr>
        <w:tab/>
      </w:r>
      <w:r w:rsidR="00DE755D">
        <w:rPr>
          <w:rFonts w:eastAsiaTheme="minorEastAsia"/>
        </w:rPr>
        <w:t xml:space="preserve">Style: Ribbed </w:t>
      </w:r>
      <w:r w:rsidR="00B00B2B">
        <w:rPr>
          <w:rFonts w:eastAsiaTheme="minorEastAsia"/>
        </w:rPr>
        <w:t>i</w:t>
      </w:r>
      <w:r w:rsidR="00B00B2B" w:rsidRPr="005F7441">
        <w:rPr>
          <w:rFonts w:eastAsiaTheme="minorEastAsia"/>
        </w:rPr>
        <w:t>nsulated steel</w:t>
      </w:r>
      <w:r w:rsidR="00B00B2B">
        <w:rPr>
          <w:rFonts w:eastAsiaTheme="minorEastAsia"/>
        </w:rPr>
        <w:t xml:space="preserve"> full view doors</w:t>
      </w:r>
      <w:r w:rsidR="00B00B2B" w:rsidRPr="005F7441">
        <w:rPr>
          <w:rFonts w:eastAsiaTheme="minorEastAsia"/>
        </w:rPr>
        <w:t>,</w:t>
      </w:r>
      <w:r w:rsidR="00B00B2B">
        <w:rPr>
          <w:rFonts w:eastAsiaTheme="minorEastAsia"/>
        </w:rPr>
        <w:t xml:space="preserve"> thermally-broken, polyurethane insulated.</w:t>
      </w:r>
    </w:p>
    <w:p w:rsidR="009102E3" w:rsidRPr="000E3698" w:rsidRDefault="009102E3" w:rsidP="009102E3">
      <w:pPr>
        <w:pStyle w:val="ARCATSubPara"/>
        <w:numPr>
          <w:ilvl w:val="3"/>
          <w:numId w:val="1"/>
        </w:numPr>
        <w:ind w:left="1728" w:hanging="576"/>
        <w:rPr>
          <w:szCs w:val="20"/>
        </w:rPr>
      </w:pPr>
      <w:r w:rsidRPr="000E3698">
        <w:rPr>
          <w:szCs w:val="20"/>
        </w:rPr>
        <w:tab/>
        <w:t>Overall Panel Thickness: 2-inches (51 mm).</w:t>
      </w:r>
    </w:p>
    <w:p w:rsidR="00B00B2B" w:rsidRPr="00F87CB4" w:rsidRDefault="009102E3" w:rsidP="00F87CB4">
      <w:pPr>
        <w:pStyle w:val="ARCATSubPara"/>
        <w:numPr>
          <w:ilvl w:val="3"/>
          <w:numId w:val="1"/>
        </w:numPr>
        <w:ind w:left="1728" w:hanging="576"/>
        <w:rPr>
          <w:szCs w:val="20"/>
        </w:rPr>
      </w:pPr>
      <w:r w:rsidRPr="000E3698">
        <w:rPr>
          <w:szCs w:val="20"/>
        </w:rPr>
        <w:tab/>
      </w:r>
      <w:r w:rsidR="005B58F0">
        <w:rPr>
          <w:rFonts w:eastAsiaTheme="minorEastAsia"/>
        </w:rPr>
        <w:t xml:space="preserve">Steel Skin Thickness: Minimum 27 gauge 0.016 inch (0.40 mm) exterior; minimum </w:t>
      </w:r>
      <w:r w:rsidR="005B58F0" w:rsidRPr="00470A0E">
        <w:rPr>
          <w:rFonts w:eastAsiaTheme="minorEastAsia"/>
        </w:rPr>
        <w:t>27 gauge 0.016 inch (0.40 mm) interior</w:t>
      </w:r>
      <w:r w:rsidRPr="000E3698">
        <w:rPr>
          <w:szCs w:val="20"/>
        </w:rPr>
        <w:t>.</w:t>
      </w:r>
    </w:p>
    <w:p w:rsidR="009102E3" w:rsidRPr="000E3698" w:rsidRDefault="009102E3" w:rsidP="009102E3">
      <w:pPr>
        <w:pStyle w:val="ARCATSubPara"/>
        <w:numPr>
          <w:ilvl w:val="3"/>
          <w:numId w:val="1"/>
        </w:numPr>
        <w:ind w:left="1728" w:hanging="576"/>
        <w:rPr>
          <w:szCs w:val="20"/>
        </w:rPr>
      </w:pPr>
      <w:r w:rsidRPr="000E3698">
        <w:rPr>
          <w:szCs w:val="20"/>
        </w:rPr>
        <w:tab/>
      </w:r>
      <w:r w:rsidR="005B58F0">
        <w:rPr>
          <w:rFonts w:eastAsiaTheme="minorEastAsia"/>
        </w:rPr>
        <w:t>Stiles: Steel pre-painted end stiles, minimum 0.061 inch (1.55 mm) thick, engineered for easy hardware attachment through pre-punched holes</w:t>
      </w:r>
      <w:r w:rsidRPr="000E3698">
        <w:rPr>
          <w:szCs w:val="20"/>
        </w:rPr>
        <w:t xml:space="preserve">. </w:t>
      </w:r>
    </w:p>
    <w:p w:rsidR="009102E3" w:rsidRPr="000E3698" w:rsidRDefault="009102E3" w:rsidP="009102E3">
      <w:pPr>
        <w:pStyle w:val="ARCATSubPara"/>
        <w:numPr>
          <w:ilvl w:val="3"/>
          <w:numId w:val="1"/>
        </w:numPr>
        <w:ind w:left="1728" w:hanging="576"/>
        <w:rPr>
          <w:szCs w:val="20"/>
        </w:rPr>
      </w:pPr>
      <w:r w:rsidRPr="000E3698">
        <w:rPr>
          <w:szCs w:val="20"/>
        </w:rPr>
        <w:tab/>
        <w:t>Astragal: U-shaped flexible PVC in retainer of full-length 0.055 inch (1.4 mm) rigid PVC.</w:t>
      </w:r>
    </w:p>
    <w:p w:rsidR="009102E3" w:rsidRDefault="009102E3" w:rsidP="009102E3">
      <w:pPr>
        <w:pStyle w:val="ARCATSubPara"/>
        <w:numPr>
          <w:ilvl w:val="3"/>
          <w:numId w:val="1"/>
        </w:numPr>
        <w:ind w:left="1728" w:hanging="576"/>
        <w:rPr>
          <w:szCs w:val="20"/>
        </w:rPr>
      </w:pPr>
      <w:r w:rsidRPr="000E3698">
        <w:rPr>
          <w:szCs w:val="20"/>
        </w:rPr>
        <w:tab/>
        <w:t>Thermal Resistance (R-value): 1</w:t>
      </w:r>
      <w:r w:rsidR="001A2A98">
        <w:rPr>
          <w:szCs w:val="20"/>
        </w:rPr>
        <w:t>8</w:t>
      </w:r>
      <w:r w:rsidRPr="000E3698">
        <w:rPr>
          <w:szCs w:val="20"/>
        </w:rPr>
        <w:t>.</w:t>
      </w:r>
      <w:r w:rsidR="001A2A98">
        <w:rPr>
          <w:szCs w:val="20"/>
        </w:rPr>
        <w:t>4</w:t>
      </w:r>
      <w:r w:rsidRPr="000E3698">
        <w:rPr>
          <w:szCs w:val="20"/>
        </w:rPr>
        <w:t xml:space="preserve"> deg F </w:t>
      </w:r>
      <w:proofErr w:type="spellStart"/>
      <w:r w:rsidRPr="000E3698">
        <w:rPr>
          <w:szCs w:val="20"/>
        </w:rPr>
        <w:t>hr</w:t>
      </w:r>
      <w:proofErr w:type="spellEnd"/>
      <w:r w:rsidRPr="000E3698">
        <w:rPr>
          <w:szCs w:val="20"/>
        </w:rPr>
        <w:t xml:space="preserve"> </w:t>
      </w:r>
      <w:proofErr w:type="spellStart"/>
      <w:r w:rsidRPr="000E3698">
        <w:rPr>
          <w:szCs w:val="20"/>
        </w:rPr>
        <w:t>sq</w:t>
      </w:r>
      <w:proofErr w:type="spellEnd"/>
      <w:r w:rsidRPr="000E3698">
        <w:rPr>
          <w:szCs w:val="20"/>
        </w:rPr>
        <w:t xml:space="preserve"> ft/Btu (3.0 (K </w:t>
      </w:r>
      <w:proofErr w:type="spellStart"/>
      <w:r w:rsidRPr="000E3698">
        <w:rPr>
          <w:szCs w:val="20"/>
        </w:rPr>
        <w:t>sq</w:t>
      </w:r>
      <w:proofErr w:type="spellEnd"/>
      <w:r w:rsidRPr="000E3698">
        <w:rPr>
          <w:szCs w:val="20"/>
        </w:rPr>
        <w:t xml:space="preserve"> m)/W); calculated door section R-value in accordance with DASMA TDS-163.</w:t>
      </w:r>
    </w:p>
    <w:p w:rsidR="00B00B2B" w:rsidRDefault="00B00B2B" w:rsidP="009102E3">
      <w:pPr>
        <w:pStyle w:val="ARCATSubPara"/>
        <w:numPr>
          <w:ilvl w:val="3"/>
          <w:numId w:val="1"/>
        </w:numPr>
        <w:ind w:left="1728" w:hanging="576"/>
        <w:rPr>
          <w:szCs w:val="20"/>
        </w:rPr>
      </w:pPr>
      <w:r>
        <w:rPr>
          <w:szCs w:val="20"/>
        </w:rPr>
        <w:t xml:space="preserve">       </w:t>
      </w:r>
      <w:r w:rsidRPr="001C7130">
        <w:rPr>
          <w:szCs w:val="20"/>
        </w:rPr>
        <w:t>Insulation: CFC-free and HCFC-free polyurethane, fully encapsulated</w:t>
      </w:r>
    </w:p>
    <w:p w:rsidR="005B58F0" w:rsidRPr="00AE277A" w:rsidRDefault="00B00B2B" w:rsidP="009102E3">
      <w:pPr>
        <w:pStyle w:val="ARCATSubPara"/>
        <w:numPr>
          <w:ilvl w:val="3"/>
          <w:numId w:val="1"/>
        </w:numPr>
        <w:ind w:left="1728" w:hanging="576"/>
        <w:rPr>
          <w:szCs w:val="20"/>
        </w:rPr>
      </w:pPr>
      <w:r>
        <w:rPr>
          <w:szCs w:val="20"/>
        </w:rPr>
        <w:t xml:space="preserve">      </w:t>
      </w:r>
      <w:r w:rsidR="00F87CB4">
        <w:rPr>
          <w:szCs w:val="20"/>
        </w:rPr>
        <w:t xml:space="preserve"> </w:t>
      </w:r>
      <w:r w:rsidR="005B58F0" w:rsidRPr="00AE277A">
        <w:rPr>
          <w:rFonts w:eastAsiaTheme="minorEastAsia"/>
        </w:rPr>
        <w:t>U-Factor: 0.</w:t>
      </w:r>
      <w:r w:rsidR="00AE277A" w:rsidRPr="00AE277A">
        <w:rPr>
          <w:rFonts w:eastAsiaTheme="minorEastAsia"/>
        </w:rPr>
        <w:t>39 (fully glazed)</w:t>
      </w:r>
    </w:p>
    <w:p w:rsidR="005B58F0" w:rsidRPr="00AE277A" w:rsidRDefault="00B00B2B" w:rsidP="009102E3">
      <w:pPr>
        <w:pStyle w:val="ARCATSubPara"/>
        <w:numPr>
          <w:ilvl w:val="3"/>
          <w:numId w:val="1"/>
        </w:numPr>
        <w:ind w:left="1728" w:hanging="576"/>
        <w:rPr>
          <w:szCs w:val="20"/>
        </w:rPr>
      </w:pPr>
      <w:r w:rsidRPr="00AE277A">
        <w:rPr>
          <w:rFonts w:eastAsiaTheme="minorEastAsia"/>
        </w:rPr>
        <w:t xml:space="preserve">    </w:t>
      </w:r>
      <w:r w:rsidR="0098204B" w:rsidRPr="00AE277A">
        <w:rPr>
          <w:rFonts w:eastAsiaTheme="minorEastAsia"/>
        </w:rPr>
        <w:t xml:space="preserve"> </w:t>
      </w:r>
      <w:r w:rsidR="00AE277A">
        <w:rPr>
          <w:rFonts w:eastAsiaTheme="minorEastAsia"/>
        </w:rPr>
        <w:t xml:space="preserve">  </w:t>
      </w:r>
      <w:r w:rsidR="005B58F0" w:rsidRPr="00AE277A">
        <w:rPr>
          <w:rFonts w:eastAsiaTheme="minorEastAsia"/>
        </w:rPr>
        <w:t>Air infiltration: 0.22 cfm</w:t>
      </w:r>
      <w:r w:rsidR="00BD1A30" w:rsidRPr="00AE277A">
        <w:rPr>
          <w:rFonts w:eastAsiaTheme="minorEastAsia"/>
        </w:rPr>
        <w:t>/ft2</w:t>
      </w:r>
    </w:p>
    <w:p w:rsidR="009102E3" w:rsidRPr="000E3698" w:rsidRDefault="009102E3" w:rsidP="009102E3">
      <w:pPr>
        <w:pStyle w:val="ARCATnote"/>
      </w:pPr>
      <w:r w:rsidRPr="000E3698">
        <w:t>** NOTE TO SPECIFIER **  Window paragraphs below are optional. Delete if not required.</w:t>
      </w:r>
    </w:p>
    <w:p w:rsidR="009102E3" w:rsidRPr="000E3698" w:rsidRDefault="009102E3" w:rsidP="009102E3">
      <w:pPr>
        <w:pStyle w:val="ARCATSubPara"/>
        <w:numPr>
          <w:ilvl w:val="3"/>
          <w:numId w:val="1"/>
        </w:numPr>
        <w:ind w:left="1728" w:hanging="576"/>
        <w:rPr>
          <w:szCs w:val="20"/>
        </w:rPr>
      </w:pPr>
      <w:r w:rsidRPr="000E3698">
        <w:rPr>
          <w:szCs w:val="20"/>
        </w:rPr>
        <w:tab/>
        <w:t>Windows: None.</w:t>
      </w:r>
    </w:p>
    <w:p w:rsidR="009102E3" w:rsidRPr="000E3698" w:rsidRDefault="009102E3" w:rsidP="009102E3">
      <w:pPr>
        <w:pStyle w:val="ARCATnote"/>
      </w:pPr>
      <w:r w:rsidRPr="000E3698">
        <w:t>** NOTE TO SPECIFIER **  Window paragraphs below are optional. Delete if not required.</w:t>
      </w:r>
    </w:p>
    <w:p w:rsidR="009102E3" w:rsidRPr="000E3698" w:rsidRDefault="009102E3" w:rsidP="009102E3">
      <w:pPr>
        <w:pStyle w:val="ARCATSubPara"/>
        <w:numPr>
          <w:ilvl w:val="3"/>
          <w:numId w:val="1"/>
        </w:numPr>
        <w:ind w:left="1728" w:hanging="576"/>
        <w:rPr>
          <w:szCs w:val="20"/>
        </w:rPr>
      </w:pPr>
      <w:r w:rsidRPr="000E3698">
        <w:rPr>
          <w:szCs w:val="20"/>
        </w:rPr>
        <w:tab/>
        <w:t xml:space="preserve">Windows: Extruded polypropylene windows measuring </w:t>
      </w:r>
      <w:r w:rsidR="00365442">
        <w:rPr>
          <w:szCs w:val="20"/>
        </w:rPr>
        <w:t>19-1/2</w:t>
      </w:r>
      <w:r w:rsidRPr="000E3698">
        <w:rPr>
          <w:szCs w:val="20"/>
        </w:rPr>
        <w:t xml:space="preserve"> inches by </w:t>
      </w:r>
      <w:r w:rsidR="00365442">
        <w:rPr>
          <w:szCs w:val="20"/>
        </w:rPr>
        <w:t>16</w:t>
      </w:r>
      <w:r w:rsidRPr="000E3698">
        <w:rPr>
          <w:szCs w:val="20"/>
        </w:rPr>
        <w:t xml:space="preserve"> inches (</w:t>
      </w:r>
      <w:r w:rsidR="00365442">
        <w:rPr>
          <w:szCs w:val="20"/>
        </w:rPr>
        <w:t>495</w:t>
      </w:r>
      <w:r w:rsidRPr="000E3698">
        <w:rPr>
          <w:szCs w:val="20"/>
        </w:rPr>
        <w:t xml:space="preserve"> mm by </w:t>
      </w:r>
      <w:r w:rsidR="00365442">
        <w:rPr>
          <w:szCs w:val="20"/>
        </w:rPr>
        <w:t>406</w:t>
      </w:r>
      <w:r w:rsidRPr="000E3698">
        <w:rPr>
          <w:szCs w:val="20"/>
        </w:rPr>
        <w:t xml:space="preserve"> mm).</w:t>
      </w:r>
    </w:p>
    <w:p w:rsidR="00DF5B62" w:rsidRPr="000E3698" w:rsidRDefault="00CB6647" w:rsidP="00DF5B62">
      <w:pPr>
        <w:pStyle w:val="ARCATSubSub1"/>
        <w:numPr>
          <w:ilvl w:val="4"/>
          <w:numId w:val="1"/>
        </w:numPr>
        <w:ind w:left="2304" w:hanging="576"/>
        <w:rPr>
          <w:szCs w:val="20"/>
        </w:rPr>
      </w:pPr>
      <w:r w:rsidRPr="000E3698">
        <w:rPr>
          <w:szCs w:val="20"/>
        </w:rPr>
        <w:tab/>
      </w:r>
      <w:r w:rsidR="00DF5B62" w:rsidRPr="000E3698">
        <w:rPr>
          <w:szCs w:val="20"/>
        </w:rPr>
        <w:t xml:space="preserve">Glazing: 1/8 inch (3 mm) </w:t>
      </w:r>
      <w:r w:rsidR="00DF5B62">
        <w:rPr>
          <w:szCs w:val="20"/>
        </w:rPr>
        <w:t>tempered</w:t>
      </w:r>
      <w:r w:rsidR="00DF5B62" w:rsidRPr="000E3698">
        <w:rPr>
          <w:szCs w:val="20"/>
        </w:rPr>
        <w:t>.</w:t>
      </w:r>
    </w:p>
    <w:p w:rsidR="00DF5B62" w:rsidRPr="000E3698" w:rsidRDefault="00DF5B62" w:rsidP="00DF5B62">
      <w:pPr>
        <w:pStyle w:val="ARCATSubSub1"/>
        <w:numPr>
          <w:ilvl w:val="4"/>
          <w:numId w:val="1"/>
        </w:numPr>
        <w:ind w:left="2304" w:hanging="576"/>
        <w:rPr>
          <w:szCs w:val="20"/>
        </w:rPr>
      </w:pPr>
      <w:r w:rsidRPr="000E3698">
        <w:rPr>
          <w:szCs w:val="20"/>
        </w:rPr>
        <w:tab/>
        <w:t xml:space="preserve">Glazing: 1/8 inch (3 mm) </w:t>
      </w:r>
      <w:r>
        <w:rPr>
          <w:szCs w:val="20"/>
        </w:rPr>
        <w:t>frosted tempered</w:t>
      </w:r>
      <w:r w:rsidRPr="000E3698">
        <w:rPr>
          <w:szCs w:val="20"/>
        </w:rPr>
        <w:t>.</w:t>
      </w:r>
    </w:p>
    <w:p w:rsidR="00DF5B62" w:rsidRDefault="00DF5B62" w:rsidP="00DF5B62">
      <w:pPr>
        <w:pStyle w:val="ARCATSubSub1"/>
        <w:numPr>
          <w:ilvl w:val="4"/>
          <w:numId w:val="1"/>
        </w:numPr>
        <w:ind w:left="2304" w:hanging="576"/>
        <w:rPr>
          <w:rStyle w:val="StyleARCATSubSub110ptChar"/>
          <w:szCs w:val="20"/>
        </w:rPr>
      </w:pPr>
      <w:r w:rsidRPr="000E3698">
        <w:rPr>
          <w:szCs w:val="20"/>
        </w:rPr>
        <w:tab/>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insulated </w:t>
      </w:r>
      <w:r>
        <w:rPr>
          <w:rStyle w:val="StyleARCATSubSub110ptChar"/>
          <w:szCs w:val="20"/>
        </w:rPr>
        <w:t>tempered</w:t>
      </w:r>
      <w:r w:rsidRPr="000E3698">
        <w:rPr>
          <w:rStyle w:val="StyleARCATSubSub110ptChar"/>
          <w:szCs w:val="20"/>
        </w:rPr>
        <w:t>.</w:t>
      </w:r>
    </w:p>
    <w:p w:rsidR="00DF5B62" w:rsidRDefault="00DF5B62" w:rsidP="00DF5B62">
      <w:pPr>
        <w:pStyle w:val="ARCATSubSub1"/>
        <w:numPr>
          <w:ilvl w:val="4"/>
          <w:numId w:val="1"/>
        </w:numPr>
        <w:ind w:left="2304" w:hanging="576"/>
        <w:rPr>
          <w:rStyle w:val="StyleARCATSubSub110ptChar"/>
          <w:szCs w:val="20"/>
        </w:rPr>
      </w:pPr>
      <w:r>
        <w:rPr>
          <w:rStyle w:val="StyleARCATSubSub110ptChar"/>
          <w:szCs w:val="20"/>
        </w:rPr>
        <w:t xml:space="preserve">       </w:t>
      </w:r>
      <w:r w:rsidRPr="000E3698">
        <w:rPr>
          <w:szCs w:val="20"/>
        </w:rPr>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w:t>
      </w:r>
      <w:r w:rsidR="00F2649B">
        <w:rPr>
          <w:rStyle w:val="StyleARCATSubSub110ptChar"/>
          <w:szCs w:val="20"/>
        </w:rPr>
        <w:t xml:space="preserve">insulated </w:t>
      </w:r>
      <w:r>
        <w:rPr>
          <w:rStyle w:val="StyleARCATSubSub110ptChar"/>
          <w:szCs w:val="20"/>
        </w:rPr>
        <w:t>frosted</w:t>
      </w:r>
      <w:r w:rsidRPr="000E3698">
        <w:rPr>
          <w:rStyle w:val="StyleARCATSubSub110ptChar"/>
          <w:szCs w:val="20"/>
        </w:rPr>
        <w:t xml:space="preserve"> </w:t>
      </w:r>
      <w:r>
        <w:rPr>
          <w:rStyle w:val="StyleARCATSubSub110ptChar"/>
          <w:szCs w:val="20"/>
        </w:rPr>
        <w:t>tempered</w:t>
      </w:r>
      <w:r w:rsidRPr="000E3698">
        <w:rPr>
          <w:rStyle w:val="StyleARCATSubSub110ptChar"/>
          <w:szCs w:val="20"/>
        </w:rPr>
        <w:t>.</w:t>
      </w:r>
    </w:p>
    <w:p w:rsidR="009102E3" w:rsidRPr="000E3698" w:rsidRDefault="009102E3" w:rsidP="009102E3">
      <w:pPr>
        <w:pStyle w:val="ARCATnote"/>
      </w:pPr>
      <w:r w:rsidRPr="000E3698">
        <w:t>** NOTE TO SPECIFIER **  Window paragraphs below are optional. Delete if not required.</w:t>
      </w:r>
    </w:p>
    <w:p w:rsidR="009102E3" w:rsidRPr="000E3698" w:rsidRDefault="009102E3" w:rsidP="009102E3">
      <w:pPr>
        <w:pStyle w:val="ARCATSubPara"/>
        <w:numPr>
          <w:ilvl w:val="3"/>
          <w:numId w:val="1"/>
        </w:numPr>
        <w:ind w:left="1728" w:hanging="576"/>
        <w:rPr>
          <w:szCs w:val="20"/>
        </w:rPr>
      </w:pPr>
      <w:r w:rsidRPr="000E3698">
        <w:rPr>
          <w:szCs w:val="20"/>
        </w:rPr>
        <w:tab/>
        <w:t xml:space="preserve">Windows: </w:t>
      </w:r>
      <w:r w:rsidR="00DF5B62" w:rsidRPr="000E3698">
        <w:rPr>
          <w:szCs w:val="20"/>
        </w:rPr>
        <w:t xml:space="preserve">PVC windows measuring </w:t>
      </w:r>
      <w:r w:rsidR="00DF5B62">
        <w:rPr>
          <w:szCs w:val="20"/>
        </w:rPr>
        <w:t>42</w:t>
      </w:r>
      <w:r w:rsidR="00DF5B62" w:rsidRPr="000E3698">
        <w:rPr>
          <w:szCs w:val="20"/>
        </w:rPr>
        <w:t xml:space="preserve"> inches by </w:t>
      </w:r>
      <w:r w:rsidR="00DF5B62">
        <w:rPr>
          <w:szCs w:val="20"/>
        </w:rPr>
        <w:t>16</w:t>
      </w:r>
      <w:r w:rsidR="00DF5B62" w:rsidRPr="000E3698">
        <w:rPr>
          <w:szCs w:val="20"/>
        </w:rPr>
        <w:t xml:space="preserve"> inches (</w:t>
      </w:r>
      <w:r w:rsidR="00DF5B62">
        <w:rPr>
          <w:szCs w:val="20"/>
        </w:rPr>
        <w:t>1067</w:t>
      </w:r>
      <w:r w:rsidR="00DF5B62" w:rsidRPr="000E3698">
        <w:rPr>
          <w:szCs w:val="20"/>
        </w:rPr>
        <w:t xml:space="preserve"> mm by 4</w:t>
      </w:r>
      <w:r w:rsidR="00DF5B62">
        <w:rPr>
          <w:szCs w:val="20"/>
        </w:rPr>
        <w:t>06</w:t>
      </w:r>
      <w:r w:rsidR="00DF5B62" w:rsidRPr="000E3698">
        <w:rPr>
          <w:szCs w:val="20"/>
        </w:rPr>
        <w:t xml:space="preserve"> mm):</w:t>
      </w:r>
    </w:p>
    <w:p w:rsidR="00DF5B62" w:rsidRPr="000E3698" w:rsidRDefault="009102E3" w:rsidP="00DF5B62">
      <w:pPr>
        <w:pStyle w:val="ARCATSubSub1"/>
        <w:numPr>
          <w:ilvl w:val="4"/>
          <w:numId w:val="1"/>
        </w:numPr>
        <w:ind w:left="2304" w:hanging="576"/>
        <w:rPr>
          <w:szCs w:val="20"/>
        </w:rPr>
      </w:pPr>
      <w:r w:rsidRPr="000E3698">
        <w:rPr>
          <w:szCs w:val="20"/>
        </w:rPr>
        <w:tab/>
      </w:r>
      <w:r w:rsidR="00DF5B62" w:rsidRPr="000E3698">
        <w:rPr>
          <w:szCs w:val="20"/>
        </w:rPr>
        <w:t xml:space="preserve">Glazing: 1/8 inch (3 mm) </w:t>
      </w:r>
      <w:r w:rsidR="00DF5B62">
        <w:rPr>
          <w:szCs w:val="20"/>
        </w:rPr>
        <w:t>tempered</w:t>
      </w:r>
      <w:r w:rsidR="00DF5B62" w:rsidRPr="000E3698">
        <w:rPr>
          <w:szCs w:val="20"/>
        </w:rPr>
        <w:t>.</w:t>
      </w:r>
    </w:p>
    <w:p w:rsidR="00DF5B62" w:rsidRPr="000E3698" w:rsidRDefault="00DF5B62" w:rsidP="00DF5B62">
      <w:pPr>
        <w:pStyle w:val="ARCATSubSub1"/>
        <w:numPr>
          <w:ilvl w:val="4"/>
          <w:numId w:val="1"/>
        </w:numPr>
        <w:ind w:left="2304" w:hanging="576"/>
        <w:rPr>
          <w:szCs w:val="20"/>
        </w:rPr>
      </w:pPr>
      <w:r w:rsidRPr="000E3698">
        <w:rPr>
          <w:szCs w:val="20"/>
        </w:rPr>
        <w:tab/>
        <w:t xml:space="preserve">Glazing: 1/8 inch (3 mm) </w:t>
      </w:r>
      <w:r>
        <w:rPr>
          <w:szCs w:val="20"/>
        </w:rPr>
        <w:t>frosted tempered</w:t>
      </w:r>
      <w:r w:rsidRPr="000E3698">
        <w:rPr>
          <w:szCs w:val="20"/>
        </w:rPr>
        <w:t>.</w:t>
      </w:r>
    </w:p>
    <w:p w:rsidR="00DF5B62" w:rsidRDefault="00DF5B62" w:rsidP="00DF5B62">
      <w:pPr>
        <w:pStyle w:val="ARCATSubSub1"/>
        <w:numPr>
          <w:ilvl w:val="4"/>
          <w:numId w:val="1"/>
        </w:numPr>
        <w:ind w:left="2304" w:hanging="576"/>
        <w:rPr>
          <w:rStyle w:val="StyleARCATSubSub110ptChar"/>
          <w:szCs w:val="20"/>
        </w:rPr>
      </w:pPr>
      <w:r w:rsidRPr="000E3698">
        <w:rPr>
          <w:szCs w:val="20"/>
        </w:rPr>
        <w:tab/>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insulated </w:t>
      </w:r>
      <w:r>
        <w:rPr>
          <w:rStyle w:val="StyleARCATSubSub110ptChar"/>
          <w:szCs w:val="20"/>
        </w:rPr>
        <w:t>tempered</w:t>
      </w:r>
      <w:r w:rsidRPr="000E3698">
        <w:rPr>
          <w:rStyle w:val="StyleARCATSubSub110ptChar"/>
          <w:szCs w:val="20"/>
        </w:rPr>
        <w:t>.</w:t>
      </w:r>
    </w:p>
    <w:p w:rsidR="00DF5B62" w:rsidRDefault="00DF5B62" w:rsidP="00DF5B62">
      <w:pPr>
        <w:pStyle w:val="ARCATSubSub1"/>
        <w:numPr>
          <w:ilvl w:val="4"/>
          <w:numId w:val="1"/>
        </w:numPr>
        <w:ind w:left="2304" w:hanging="576"/>
        <w:rPr>
          <w:rStyle w:val="StyleARCATSubSub110ptChar"/>
          <w:szCs w:val="20"/>
        </w:rPr>
      </w:pPr>
      <w:r>
        <w:rPr>
          <w:rStyle w:val="StyleARCATSubSub110ptChar"/>
          <w:szCs w:val="20"/>
        </w:rPr>
        <w:lastRenderedPageBreak/>
        <w:t xml:space="preserve">       </w:t>
      </w:r>
      <w:r w:rsidRPr="000E3698">
        <w:rPr>
          <w:szCs w:val="20"/>
        </w:rPr>
        <w:t xml:space="preserve">Glazing: </w:t>
      </w:r>
      <w:r>
        <w:rPr>
          <w:szCs w:val="20"/>
        </w:rPr>
        <w:t>3/4</w:t>
      </w:r>
      <w:r w:rsidRPr="000E3698">
        <w:rPr>
          <w:szCs w:val="20"/>
        </w:rPr>
        <w:t xml:space="preserve"> inch (</w:t>
      </w:r>
      <w:r>
        <w:rPr>
          <w:rStyle w:val="StyleARCATSubSub110ptChar"/>
          <w:szCs w:val="20"/>
        </w:rPr>
        <w:t>19.05</w:t>
      </w:r>
      <w:r w:rsidRPr="000E3698">
        <w:rPr>
          <w:rStyle w:val="StyleARCATSubSub110ptChar"/>
          <w:szCs w:val="20"/>
        </w:rPr>
        <w:t xml:space="preserve"> mm) </w:t>
      </w:r>
      <w:r w:rsidR="00F2649B">
        <w:rPr>
          <w:rStyle w:val="StyleARCATSubSub110ptChar"/>
          <w:szCs w:val="20"/>
        </w:rPr>
        <w:t xml:space="preserve">insulated </w:t>
      </w:r>
      <w:r>
        <w:rPr>
          <w:rStyle w:val="StyleARCATSubSub110ptChar"/>
          <w:szCs w:val="20"/>
        </w:rPr>
        <w:t>frosted</w:t>
      </w:r>
      <w:r w:rsidRPr="000E3698">
        <w:rPr>
          <w:rStyle w:val="StyleARCATSubSub110ptChar"/>
          <w:szCs w:val="20"/>
        </w:rPr>
        <w:t xml:space="preserve"> </w:t>
      </w:r>
      <w:r>
        <w:rPr>
          <w:rStyle w:val="StyleARCATSubSub110ptChar"/>
          <w:szCs w:val="20"/>
        </w:rPr>
        <w:t>tempered</w:t>
      </w:r>
      <w:r w:rsidRPr="000E3698">
        <w:rPr>
          <w:rStyle w:val="StyleARCATSubSub110ptChar"/>
          <w:szCs w:val="20"/>
        </w:rPr>
        <w:t>.</w:t>
      </w:r>
    </w:p>
    <w:p w:rsidR="009102E3" w:rsidRPr="000E3698" w:rsidRDefault="009102E3" w:rsidP="000E16DC">
      <w:pPr>
        <w:pStyle w:val="ARCATSubPara"/>
        <w:numPr>
          <w:ilvl w:val="3"/>
          <w:numId w:val="1"/>
        </w:numPr>
        <w:ind w:left="1728" w:hanging="576"/>
      </w:pPr>
      <w:r w:rsidRPr="000E3698">
        <w:rPr>
          <w:szCs w:val="20"/>
        </w:rPr>
        <w:tab/>
      </w:r>
      <w:r w:rsidRPr="00343F09">
        <w:rPr>
          <w:szCs w:val="20"/>
        </w:rPr>
        <w:t xml:space="preserve">Finish: </w:t>
      </w:r>
      <w:r w:rsidR="009D6C97">
        <w:rPr>
          <w:szCs w:val="20"/>
        </w:rPr>
        <w:t xml:space="preserve">Minor ribbed </w:t>
      </w:r>
      <w:r w:rsidR="00DF5B62" w:rsidRPr="000E3698">
        <w:rPr>
          <w:szCs w:val="20"/>
        </w:rPr>
        <w:t>exterior design</w:t>
      </w:r>
      <w:r w:rsidR="00DF5B62">
        <w:rPr>
          <w:szCs w:val="20"/>
        </w:rPr>
        <w:t xml:space="preserve"> with stucco embossment</w:t>
      </w:r>
      <w:r w:rsidR="00DF5B62" w:rsidRPr="000E3698">
        <w:rPr>
          <w:szCs w:val="20"/>
        </w:rPr>
        <w:t>, white interior and exterior as follows:</w:t>
      </w:r>
    </w:p>
    <w:p w:rsidR="00DF5B62" w:rsidRPr="00A629AE" w:rsidRDefault="009102E3" w:rsidP="00A629AE">
      <w:pPr>
        <w:pStyle w:val="ARCATSubSub1"/>
        <w:numPr>
          <w:ilvl w:val="4"/>
          <w:numId w:val="1"/>
        </w:numPr>
        <w:ind w:left="2304" w:hanging="576"/>
        <w:rPr>
          <w:szCs w:val="20"/>
        </w:rPr>
      </w:pPr>
      <w:r w:rsidRPr="000E3698">
        <w:rPr>
          <w:szCs w:val="20"/>
        </w:rPr>
        <w:tab/>
      </w:r>
      <w:r w:rsidR="00A629AE">
        <w:rPr>
          <w:szCs w:val="20"/>
        </w:rPr>
        <w:t>White.</w:t>
      </w:r>
    </w:p>
    <w:p w:rsidR="00DF5B62" w:rsidRDefault="00DF5B62" w:rsidP="009102E3">
      <w:pPr>
        <w:pStyle w:val="ARCATSubSub1"/>
        <w:numPr>
          <w:ilvl w:val="4"/>
          <w:numId w:val="1"/>
        </w:numPr>
        <w:ind w:left="2304" w:hanging="576"/>
        <w:rPr>
          <w:szCs w:val="20"/>
        </w:rPr>
      </w:pPr>
      <w:r>
        <w:rPr>
          <w:szCs w:val="20"/>
        </w:rPr>
        <w:t xml:space="preserve">       Almond.</w:t>
      </w:r>
    </w:p>
    <w:p w:rsidR="00DF5B62" w:rsidRDefault="00DF5B62" w:rsidP="009102E3">
      <w:pPr>
        <w:pStyle w:val="ARCATSubSub1"/>
        <w:numPr>
          <w:ilvl w:val="4"/>
          <w:numId w:val="1"/>
        </w:numPr>
        <w:ind w:left="2304" w:hanging="576"/>
        <w:rPr>
          <w:szCs w:val="20"/>
        </w:rPr>
      </w:pPr>
      <w:r>
        <w:rPr>
          <w:szCs w:val="20"/>
        </w:rPr>
        <w:t xml:space="preserve">       </w:t>
      </w:r>
      <w:proofErr w:type="spellStart"/>
      <w:r>
        <w:rPr>
          <w:szCs w:val="20"/>
        </w:rPr>
        <w:t>Sandtone</w:t>
      </w:r>
      <w:proofErr w:type="spellEnd"/>
      <w:r>
        <w:rPr>
          <w:szCs w:val="20"/>
        </w:rPr>
        <w:t>.</w:t>
      </w:r>
    </w:p>
    <w:p w:rsidR="00DF5B62" w:rsidRDefault="00DF5B62" w:rsidP="009102E3">
      <w:pPr>
        <w:pStyle w:val="ARCATSubSub1"/>
        <w:numPr>
          <w:ilvl w:val="4"/>
          <w:numId w:val="1"/>
        </w:numPr>
        <w:ind w:left="2304" w:hanging="576"/>
        <w:rPr>
          <w:szCs w:val="20"/>
        </w:rPr>
      </w:pPr>
      <w:r>
        <w:rPr>
          <w:szCs w:val="20"/>
        </w:rPr>
        <w:t xml:space="preserve">       Desert Tan</w:t>
      </w:r>
    </w:p>
    <w:p w:rsidR="00DF5B62" w:rsidRPr="000E3698" w:rsidRDefault="00DF5B62" w:rsidP="009102E3">
      <w:pPr>
        <w:pStyle w:val="ARCATSubSub1"/>
        <w:numPr>
          <w:ilvl w:val="4"/>
          <w:numId w:val="1"/>
        </w:numPr>
        <w:ind w:left="2304" w:hanging="576"/>
        <w:rPr>
          <w:szCs w:val="20"/>
        </w:rPr>
      </w:pPr>
      <w:r>
        <w:rPr>
          <w:szCs w:val="20"/>
        </w:rPr>
        <w:t xml:space="preserve">       Bronze.</w:t>
      </w:r>
    </w:p>
    <w:p w:rsidR="009102E3" w:rsidRPr="000C6EB2" w:rsidRDefault="009102E3" w:rsidP="009102E3">
      <w:pPr>
        <w:pStyle w:val="ARCATSubSub1"/>
        <w:numPr>
          <w:ilvl w:val="4"/>
          <w:numId w:val="1"/>
        </w:numPr>
        <w:ind w:left="2304" w:hanging="576"/>
        <w:rPr>
          <w:szCs w:val="20"/>
        </w:rPr>
      </w:pPr>
      <w:r w:rsidRPr="000E3698">
        <w:rPr>
          <w:szCs w:val="20"/>
        </w:rPr>
        <w:tab/>
      </w:r>
      <w:r w:rsidR="000C6EB2">
        <w:rPr>
          <w:szCs w:val="20"/>
        </w:rPr>
        <w:t xml:space="preserve">Chocolate </w:t>
      </w:r>
      <w:r w:rsidRPr="000E3698">
        <w:rPr>
          <w:szCs w:val="20"/>
        </w:rPr>
        <w:t>Brown.</w:t>
      </w:r>
      <w:r w:rsidRPr="000E3698">
        <w:rPr>
          <w:color w:val="000000"/>
          <w:szCs w:val="20"/>
        </w:rPr>
        <w:t xml:space="preserve"> </w:t>
      </w:r>
    </w:p>
    <w:p w:rsidR="000C6EB2" w:rsidRPr="00AE277A" w:rsidRDefault="000C6EB2" w:rsidP="00AE277A">
      <w:pPr>
        <w:pStyle w:val="ARCATSubSub1"/>
        <w:numPr>
          <w:ilvl w:val="4"/>
          <w:numId w:val="1"/>
        </w:numPr>
        <w:ind w:left="2304" w:hanging="576"/>
        <w:rPr>
          <w:szCs w:val="20"/>
        </w:rPr>
      </w:pPr>
      <w:r>
        <w:rPr>
          <w:color w:val="000000"/>
          <w:szCs w:val="20"/>
        </w:rPr>
        <w:t xml:space="preserve">       Gray.</w:t>
      </w:r>
    </w:p>
    <w:p w:rsidR="000C6EB2" w:rsidRPr="000C6EB2" w:rsidRDefault="000C6EB2" w:rsidP="009102E3">
      <w:pPr>
        <w:pStyle w:val="ARCATSubSub1"/>
        <w:numPr>
          <w:ilvl w:val="4"/>
          <w:numId w:val="1"/>
        </w:numPr>
        <w:ind w:left="2304" w:hanging="576"/>
        <w:rPr>
          <w:szCs w:val="20"/>
        </w:rPr>
      </w:pPr>
      <w:r>
        <w:rPr>
          <w:color w:val="000000"/>
          <w:szCs w:val="20"/>
        </w:rPr>
        <w:t xml:space="preserve">       Mocha Brown.</w:t>
      </w:r>
    </w:p>
    <w:p w:rsidR="000C6EB2" w:rsidRPr="000C6EB2" w:rsidRDefault="000C6EB2" w:rsidP="009102E3">
      <w:pPr>
        <w:pStyle w:val="ARCATSubSub1"/>
        <w:numPr>
          <w:ilvl w:val="4"/>
          <w:numId w:val="1"/>
        </w:numPr>
        <w:ind w:left="2304" w:hanging="576"/>
        <w:rPr>
          <w:szCs w:val="20"/>
        </w:rPr>
      </w:pPr>
      <w:r>
        <w:rPr>
          <w:color w:val="000000"/>
          <w:szCs w:val="20"/>
        </w:rPr>
        <w:t xml:space="preserve">       </w:t>
      </w:r>
      <w:r w:rsidR="009A4376">
        <w:rPr>
          <w:color w:val="000000"/>
          <w:szCs w:val="20"/>
        </w:rPr>
        <w:t xml:space="preserve"> </w:t>
      </w:r>
      <w:r>
        <w:rPr>
          <w:color w:val="000000"/>
          <w:szCs w:val="20"/>
        </w:rPr>
        <w:t>Black.</w:t>
      </w:r>
    </w:p>
    <w:p w:rsidR="00FA7247" w:rsidRDefault="00871662" w:rsidP="005B58F0">
      <w:pPr>
        <w:pStyle w:val="ARCATSubSub1"/>
        <w:numPr>
          <w:ilvl w:val="4"/>
          <w:numId w:val="1"/>
        </w:numPr>
        <w:ind w:left="2304" w:hanging="576"/>
        <w:rPr>
          <w:szCs w:val="20"/>
        </w:rPr>
      </w:pPr>
      <w:r>
        <w:rPr>
          <w:color w:val="000000"/>
          <w:szCs w:val="20"/>
        </w:rPr>
        <w:t xml:space="preserve">       </w:t>
      </w:r>
      <w:proofErr w:type="spellStart"/>
      <w:r w:rsidR="000C6EB2">
        <w:rPr>
          <w:color w:val="000000"/>
          <w:szCs w:val="20"/>
        </w:rPr>
        <w:t>Trinar</w:t>
      </w:r>
      <w:proofErr w:type="spellEnd"/>
      <w:r w:rsidR="000C6EB2">
        <w:rPr>
          <w:color w:val="000000"/>
          <w:szCs w:val="20"/>
        </w:rPr>
        <w:t xml:space="preserve"> White.</w:t>
      </w:r>
    </w:p>
    <w:p w:rsidR="005B58F0" w:rsidRDefault="005B58F0" w:rsidP="005B58F0">
      <w:pPr>
        <w:pStyle w:val="ARCATSubSub1"/>
        <w:numPr>
          <w:ilvl w:val="4"/>
          <w:numId w:val="1"/>
        </w:numPr>
        <w:ind w:left="2304" w:hanging="576"/>
        <w:rPr>
          <w:szCs w:val="20"/>
        </w:rPr>
      </w:pPr>
      <w:r>
        <w:rPr>
          <w:szCs w:val="20"/>
        </w:rPr>
        <w:t xml:space="preserve">       Charcoal</w:t>
      </w:r>
    </w:p>
    <w:p w:rsidR="009102E3" w:rsidRPr="00985F68" w:rsidRDefault="005B58F0" w:rsidP="00985F68">
      <w:pPr>
        <w:pStyle w:val="ARCATSubSub1"/>
        <w:numPr>
          <w:ilvl w:val="4"/>
          <w:numId w:val="1"/>
        </w:numPr>
        <w:ind w:left="2304" w:hanging="576"/>
        <w:rPr>
          <w:szCs w:val="20"/>
        </w:rPr>
      </w:pPr>
      <w:r>
        <w:rPr>
          <w:szCs w:val="20"/>
        </w:rPr>
        <w:t xml:space="preserve">      </w:t>
      </w:r>
      <w:r w:rsidR="00AE277A">
        <w:rPr>
          <w:szCs w:val="20"/>
        </w:rPr>
        <w:t xml:space="preserve">  </w:t>
      </w:r>
      <w:r w:rsidRPr="007C0BFA">
        <w:rPr>
          <w:szCs w:val="20"/>
        </w:rPr>
        <w:t>Color Blast® (Sherwin Williams</w:t>
      </w:r>
      <w:r w:rsidRPr="007C0BFA">
        <w:rPr>
          <w:szCs w:val="20"/>
          <w:vertAlign w:val="superscript"/>
        </w:rPr>
        <w:t>®</w:t>
      </w:r>
      <w:r w:rsidRPr="007C0BFA">
        <w:rPr>
          <w:szCs w:val="20"/>
        </w:rPr>
        <w:t xml:space="preserve"> Color Code - High quality durable </w:t>
      </w:r>
      <w:r>
        <w:rPr>
          <w:szCs w:val="20"/>
        </w:rPr>
        <w:t xml:space="preserve">   </w:t>
      </w:r>
      <w:r w:rsidRPr="007C0BFA">
        <w:rPr>
          <w:szCs w:val="20"/>
        </w:rPr>
        <w:t xml:space="preserve">two-part </w:t>
      </w:r>
      <w:proofErr w:type="spellStart"/>
      <w:r w:rsidRPr="007C0BFA">
        <w:rPr>
          <w:szCs w:val="20"/>
        </w:rPr>
        <w:t>Polane</w:t>
      </w:r>
      <w:proofErr w:type="spellEnd"/>
      <w:r w:rsidRPr="007C0BFA">
        <w:rPr>
          <w:szCs w:val="20"/>
        </w:rPr>
        <w:t>® paint system) SW #</w:t>
      </w:r>
      <w:r w:rsidRPr="007C0BFA">
        <w:rPr>
          <w:szCs w:val="20"/>
          <w:u w:val="single"/>
        </w:rPr>
        <w:tab/>
      </w:r>
      <w:r w:rsidRPr="007C0BFA">
        <w:rPr>
          <w:szCs w:val="20"/>
          <w:u w:val="single"/>
        </w:rPr>
        <w:tab/>
      </w:r>
      <w:r w:rsidRPr="007C0BFA">
        <w:rPr>
          <w:szCs w:val="20"/>
          <w:u w:val="single"/>
        </w:rPr>
        <w:tab/>
      </w:r>
      <w:r w:rsidRPr="007C0BFA">
        <w:rPr>
          <w:szCs w:val="20"/>
          <w:u w:val="single"/>
        </w:rPr>
        <w:tab/>
      </w:r>
      <w:r w:rsidR="00985F68">
        <w:t>*</w:t>
      </w:r>
    </w:p>
    <w:p w:rsidR="009102E3" w:rsidRPr="000E3698" w:rsidRDefault="009102E3" w:rsidP="009102E3">
      <w:pPr>
        <w:pStyle w:val="ARCATnote"/>
      </w:pPr>
      <w:r w:rsidRPr="000E3698">
        <w:t>** NOTE TO SPECIFIER **  Delete if not required.</w:t>
      </w:r>
    </w:p>
    <w:p w:rsidR="009102E3" w:rsidRPr="000E3698" w:rsidRDefault="009102E3" w:rsidP="009102E3">
      <w:pPr>
        <w:pStyle w:val="ARCATSubPara"/>
        <w:numPr>
          <w:ilvl w:val="3"/>
          <w:numId w:val="1"/>
        </w:numPr>
        <w:ind w:left="1728" w:hanging="576"/>
      </w:pPr>
      <w:r w:rsidRPr="000E3698">
        <w:rPr>
          <w:szCs w:val="20"/>
        </w:rPr>
        <w:tab/>
      </w:r>
      <w:r w:rsidRPr="000E3698">
        <w:t>Locking: Inside spring loaded slide bolt lock on end stile that engages slot in track.</w:t>
      </w:r>
    </w:p>
    <w:p w:rsidR="009102E3" w:rsidRPr="000E3698" w:rsidRDefault="009102E3" w:rsidP="009102E3">
      <w:pPr>
        <w:pStyle w:val="ARCATnote"/>
      </w:pPr>
      <w:r w:rsidRPr="000E3698">
        <w:t>** NOTE TO SPECIFIER **  Delete lock type not required.</w:t>
      </w:r>
    </w:p>
    <w:p w:rsidR="009102E3" w:rsidRPr="000E3698" w:rsidRDefault="009102E3" w:rsidP="009102E3">
      <w:pPr>
        <w:pStyle w:val="ARCATSubSub1"/>
        <w:numPr>
          <w:ilvl w:val="4"/>
          <w:numId w:val="1"/>
        </w:numPr>
        <w:ind w:left="2304" w:hanging="576"/>
      </w:pPr>
      <w:r w:rsidRPr="000E3698">
        <w:tab/>
        <w:t>Provide one inside slide lock.</w:t>
      </w:r>
    </w:p>
    <w:p w:rsidR="009102E3" w:rsidRPr="000E3698" w:rsidRDefault="009102E3" w:rsidP="009102E3">
      <w:pPr>
        <w:pStyle w:val="ARCATSubSub1"/>
        <w:numPr>
          <w:ilvl w:val="4"/>
          <w:numId w:val="1"/>
        </w:numPr>
        <w:ind w:left="2304" w:hanging="576"/>
      </w:pPr>
      <w:r w:rsidRPr="000E3698">
        <w:tab/>
        <w:t>Provide two inside slide lock.</w:t>
      </w:r>
    </w:p>
    <w:p w:rsidR="009102E3" w:rsidRPr="000E3698" w:rsidRDefault="009102E3" w:rsidP="009102E3">
      <w:pPr>
        <w:pStyle w:val="ARCATnote"/>
      </w:pPr>
      <w:r w:rsidRPr="000E3698">
        <w:t>** NOTE TO SPECIFIER **  Paragraph below is optional.</w:t>
      </w:r>
    </w:p>
    <w:p w:rsidR="009102E3" w:rsidRDefault="009102E3" w:rsidP="009102E3">
      <w:pPr>
        <w:pStyle w:val="ARCATSubSub1"/>
        <w:numPr>
          <w:ilvl w:val="4"/>
          <w:numId w:val="1"/>
        </w:numPr>
        <w:ind w:left="2304" w:hanging="576"/>
      </w:pPr>
      <w:r w:rsidRPr="000E3698">
        <w:tab/>
        <w:t>Provide five pin cylinder lock with outside key.</w:t>
      </w:r>
    </w:p>
    <w:p w:rsidR="00985F68" w:rsidRPr="000E3698" w:rsidRDefault="00985F68" w:rsidP="009102E3">
      <w:pPr>
        <w:pStyle w:val="ARCATSubSub1"/>
        <w:numPr>
          <w:ilvl w:val="4"/>
          <w:numId w:val="1"/>
        </w:numPr>
        <w:ind w:left="2304" w:hanging="576"/>
      </w:pPr>
      <w:r>
        <w:t xml:space="preserve">       No Lock</w:t>
      </w:r>
    </w:p>
    <w:p w:rsidR="009102E3" w:rsidRPr="000E3698" w:rsidRDefault="009102E3" w:rsidP="009102E3">
      <w:pPr>
        <w:pStyle w:val="ARCATSubPara"/>
        <w:numPr>
          <w:ilvl w:val="3"/>
          <w:numId w:val="1"/>
        </w:numPr>
        <w:ind w:left="1728" w:hanging="576"/>
      </w:pPr>
      <w:r w:rsidRPr="000E3698">
        <w:rPr>
          <w:szCs w:val="20"/>
        </w:rPr>
        <w:tab/>
      </w:r>
      <w:proofErr w:type="spellStart"/>
      <w:r w:rsidRPr="000E3698">
        <w:t>Weatherstripping</w:t>
      </w:r>
      <w:proofErr w:type="spellEnd"/>
      <w:r w:rsidRPr="000E3698">
        <w:t>: Provide complete</w:t>
      </w:r>
      <w:r w:rsidR="00985F68">
        <w:t xml:space="preserve"> perimeter seals.</w:t>
      </w:r>
    </w:p>
    <w:p w:rsidR="009102E3" w:rsidRPr="000E3698" w:rsidRDefault="009102E3" w:rsidP="009102E3">
      <w:pPr>
        <w:pStyle w:val="ARCATSubPara"/>
        <w:numPr>
          <w:ilvl w:val="3"/>
          <w:numId w:val="1"/>
        </w:numPr>
        <w:ind w:left="1728" w:hanging="576"/>
      </w:pPr>
      <w:r w:rsidRPr="000E3698">
        <w:rPr>
          <w:szCs w:val="20"/>
        </w:rPr>
        <w:tab/>
      </w:r>
      <w:r w:rsidR="00B00B2B">
        <w:t>Track:</w:t>
      </w:r>
    </w:p>
    <w:p w:rsidR="009102E3" w:rsidRPr="000E3698" w:rsidRDefault="009102E3" w:rsidP="009102E3">
      <w:pPr>
        <w:pStyle w:val="ARCATnote"/>
      </w:pPr>
      <w:r w:rsidRPr="000E3698">
        <w:t>** NOTE TO SPECIFIER **  Delete one of the following two track widths; select track width as required by the size and weight of the door.</w:t>
      </w:r>
    </w:p>
    <w:p w:rsidR="009102E3" w:rsidRPr="000E3698" w:rsidRDefault="009102E3" w:rsidP="009102E3">
      <w:pPr>
        <w:pStyle w:val="ARCATSubSub1"/>
        <w:numPr>
          <w:ilvl w:val="4"/>
          <w:numId w:val="1"/>
        </w:numPr>
        <w:ind w:left="2304" w:hanging="576"/>
        <w:rPr>
          <w:szCs w:val="20"/>
        </w:rPr>
      </w:pPr>
      <w:r w:rsidRPr="000E3698">
        <w:tab/>
      </w:r>
      <w:r w:rsidR="00B00B2B" w:rsidRPr="00B76629">
        <w:rPr>
          <w:szCs w:val="20"/>
        </w:rPr>
        <w:t>2 inches (50 mm) track designed for 2” diameter rollers. Vertical tracks minimum 0.061 in</w:t>
      </w:r>
      <w:r w:rsidR="00B00B2B">
        <w:rPr>
          <w:szCs w:val="20"/>
        </w:rPr>
        <w:t xml:space="preserve">ch (1.55 mm) galvanized steel. </w:t>
      </w:r>
      <w:r w:rsidR="00B00B2B" w:rsidRPr="00B76629">
        <w:rPr>
          <w:szCs w:val="20"/>
        </w:rPr>
        <w:t>Horizontal tracks minimum 0.075 inch (1.91 mm) galvanized steel</w:t>
      </w:r>
    </w:p>
    <w:p w:rsidR="009102E3" w:rsidRPr="000E3698" w:rsidRDefault="009102E3" w:rsidP="009102E3">
      <w:pPr>
        <w:pStyle w:val="ARCATSubSub1"/>
        <w:numPr>
          <w:ilvl w:val="4"/>
          <w:numId w:val="1"/>
        </w:numPr>
        <w:ind w:left="2304" w:hanging="576"/>
        <w:rPr>
          <w:szCs w:val="20"/>
        </w:rPr>
      </w:pPr>
      <w:r w:rsidRPr="000E3698">
        <w:rPr>
          <w:szCs w:val="20"/>
        </w:rPr>
        <w:tab/>
      </w:r>
      <w:r w:rsidR="00B00B2B" w:rsidRPr="00B76629">
        <w:rPr>
          <w:szCs w:val="20"/>
        </w:rPr>
        <w:t>3 inches (75 mm) track designed for 3” diameter rollers. Vertical and horizontal tracks minimum 0.096</w:t>
      </w:r>
      <w:r w:rsidR="00B00B2B">
        <w:rPr>
          <w:szCs w:val="20"/>
        </w:rPr>
        <w:t xml:space="preserve"> inch (2.43 mm) galvanized steel</w:t>
      </w:r>
    </w:p>
    <w:p w:rsidR="009102E3" w:rsidRPr="000E3698" w:rsidRDefault="009102E3" w:rsidP="009102E3">
      <w:pPr>
        <w:pStyle w:val="ARCATnote"/>
      </w:pPr>
      <w:r w:rsidRPr="000E3698">
        <w:t>** NOTE TO SPECIFIER ** Delete track type not required.</w:t>
      </w:r>
    </w:p>
    <w:p w:rsidR="009102E3" w:rsidRPr="00B00B2B" w:rsidRDefault="009102E3" w:rsidP="00B00B2B">
      <w:pPr>
        <w:pStyle w:val="ARCATSubSub1"/>
        <w:numPr>
          <w:ilvl w:val="4"/>
          <w:numId w:val="1"/>
        </w:numPr>
        <w:ind w:left="2304" w:hanging="576"/>
        <w:rPr>
          <w:szCs w:val="20"/>
        </w:rPr>
      </w:pPr>
      <w:r w:rsidRPr="000E3698">
        <w:tab/>
      </w:r>
      <w:r w:rsidR="00B00B2B" w:rsidRPr="00B76629">
        <w:rPr>
          <w:szCs w:val="20"/>
        </w:rPr>
        <w:t>Provide track configuration to max</w:t>
      </w:r>
      <w:r w:rsidR="00B00B2B">
        <w:rPr>
          <w:szCs w:val="20"/>
        </w:rPr>
        <w:t>imize headroom available per plans.</w:t>
      </w:r>
    </w:p>
    <w:p w:rsidR="009102E3" w:rsidRPr="000E3698" w:rsidRDefault="009102E3" w:rsidP="009102E3">
      <w:pPr>
        <w:pStyle w:val="ARCATSubPara"/>
        <w:numPr>
          <w:ilvl w:val="3"/>
          <w:numId w:val="1"/>
        </w:numPr>
        <w:ind w:left="1728" w:hanging="576"/>
      </w:pPr>
      <w:r w:rsidRPr="000E3698">
        <w:rPr>
          <w:szCs w:val="20"/>
        </w:rPr>
        <w:tab/>
      </w:r>
      <w:r w:rsidR="00B00B2B">
        <w:rPr>
          <w:rFonts w:eastAsiaTheme="minorEastAsia"/>
        </w:rPr>
        <w:t>Spring Counterbalance: Torsion spring counterbalance mechanism with high strength galvanized aircraft cable with minimum 7 to 1 safety factor</w:t>
      </w:r>
      <w:r w:rsidRPr="000E3698">
        <w:t>.</w:t>
      </w:r>
    </w:p>
    <w:p w:rsidR="009102E3" w:rsidRPr="000E3698" w:rsidRDefault="009102E3" w:rsidP="009102E3">
      <w:pPr>
        <w:pStyle w:val="ARCATnote"/>
      </w:pPr>
      <w:r w:rsidRPr="000E3698">
        <w:t>** NOTE TO SPECIFIER **  Delete spring quality not required.</w:t>
      </w:r>
    </w:p>
    <w:p w:rsidR="009102E3" w:rsidRPr="000E3698" w:rsidRDefault="009102E3" w:rsidP="009102E3">
      <w:pPr>
        <w:pStyle w:val="ARCATSubSub1"/>
        <w:numPr>
          <w:ilvl w:val="4"/>
          <w:numId w:val="1"/>
        </w:numPr>
        <w:ind w:left="2304" w:hanging="576"/>
        <w:rPr>
          <w:szCs w:val="20"/>
        </w:rPr>
      </w:pPr>
      <w:r w:rsidRPr="000E3698">
        <w:tab/>
        <w:t>Standard Cycle Spring: 10,000 cycle.</w:t>
      </w:r>
    </w:p>
    <w:p w:rsidR="009102E3" w:rsidRPr="000E3698" w:rsidRDefault="009102E3" w:rsidP="009102E3">
      <w:pPr>
        <w:pStyle w:val="ARCATSubSub1"/>
        <w:numPr>
          <w:ilvl w:val="4"/>
          <w:numId w:val="1"/>
        </w:numPr>
        <w:ind w:left="2304" w:hanging="576"/>
      </w:pPr>
      <w:r w:rsidRPr="000E3698">
        <w:tab/>
        <w:t>High Cycle Spring: 25,000 cycles.</w:t>
      </w:r>
    </w:p>
    <w:p w:rsidR="009102E3" w:rsidRPr="000E3698" w:rsidRDefault="009102E3" w:rsidP="009102E3">
      <w:pPr>
        <w:pStyle w:val="ARCATSubSub1"/>
        <w:numPr>
          <w:ilvl w:val="4"/>
          <w:numId w:val="1"/>
        </w:numPr>
        <w:ind w:left="2304" w:hanging="576"/>
      </w:pPr>
      <w:r w:rsidRPr="000E3698">
        <w:tab/>
        <w:t>High Cycle Spring: 50,000 cycles.</w:t>
      </w:r>
    </w:p>
    <w:p w:rsidR="009102E3" w:rsidRDefault="009102E3" w:rsidP="009102E3">
      <w:pPr>
        <w:pStyle w:val="ARCATSubSub1"/>
        <w:numPr>
          <w:ilvl w:val="4"/>
          <w:numId w:val="1"/>
        </w:numPr>
        <w:ind w:left="2304" w:hanging="576"/>
      </w:pPr>
      <w:r w:rsidRPr="000E3698">
        <w:tab/>
        <w:t>High Cycle Spring: 100,000 cycles.</w:t>
      </w:r>
    </w:p>
    <w:p w:rsidR="00B00B2B" w:rsidRPr="00AE277A" w:rsidRDefault="00B00B2B" w:rsidP="009102E3">
      <w:pPr>
        <w:pStyle w:val="ARCATSubSub1"/>
        <w:numPr>
          <w:ilvl w:val="4"/>
          <w:numId w:val="1"/>
        </w:numPr>
        <w:ind w:left="2304" w:hanging="576"/>
      </w:pPr>
      <w:r>
        <w:t xml:space="preserve">       </w:t>
      </w:r>
      <w:r w:rsidRPr="00AE277A">
        <w:t>Maximum cycles on a single shaft line.</w:t>
      </w:r>
    </w:p>
    <w:p w:rsidR="00B8416A" w:rsidRDefault="00BD1A30" w:rsidP="00B8416A">
      <w:pPr>
        <w:pStyle w:val="ARCATSubSub1"/>
        <w:ind w:left="1160"/>
        <w:rPr>
          <w:rFonts w:eastAsiaTheme="minorEastAsia"/>
        </w:rPr>
      </w:pPr>
      <w:r w:rsidRPr="00AE277A">
        <w:t>1</w:t>
      </w:r>
      <w:r w:rsidR="00B8416A">
        <w:t>8</w:t>
      </w:r>
      <w:bookmarkStart w:id="0" w:name="_GoBack"/>
      <w:bookmarkEnd w:id="0"/>
      <w:r w:rsidRPr="00AE277A">
        <w:t>.</w:t>
      </w:r>
      <w:r w:rsidRPr="00AE277A">
        <w:tab/>
      </w:r>
      <w:r w:rsidR="00B8416A">
        <w:rPr>
          <w:rFonts w:eastAsiaTheme="minorEastAsia"/>
        </w:rPr>
        <w:t>Manual Operation</w:t>
      </w:r>
    </w:p>
    <w:p w:rsidR="00B8416A" w:rsidRDefault="00B8416A" w:rsidP="00B8416A">
      <w:pPr>
        <w:pStyle w:val="ARCATArticle"/>
        <w:numPr>
          <w:ilvl w:val="1"/>
          <w:numId w:val="7"/>
        </w:numPr>
        <w:rPr>
          <w:rStyle w:val="normaltextrun"/>
          <w:szCs w:val="18"/>
        </w:rPr>
      </w:pPr>
      <w:proofErr w:type="spellStart"/>
      <w:r>
        <w:rPr>
          <w:rStyle w:val="normaltextrun"/>
        </w:rPr>
        <w:t>ControlGard</w:t>
      </w:r>
      <w:proofErr w:type="spellEnd"/>
      <w:r>
        <w:rPr>
          <w:rStyle w:val="normaltextrun"/>
          <w:shd w:val="clear" w:color="auto" w:fill="FFFFFF"/>
        </w:rPr>
        <w:t>® SD direct drive chain hoist with integral brake mechanism that will immediately stop upward or downward travel and maintain the door in a stationary position when the hand chain is released by the user.</w:t>
      </w:r>
    </w:p>
    <w:p w:rsidR="00B8416A" w:rsidRDefault="00B8416A" w:rsidP="00B8416A">
      <w:pPr>
        <w:pStyle w:val="ARCATArticle"/>
        <w:numPr>
          <w:ilvl w:val="2"/>
          <w:numId w:val="7"/>
        </w:numPr>
      </w:pPr>
      <w:r>
        <w:rPr>
          <w:rFonts w:ascii="HelveticaNeueLTStd-Lt" w:hAnsi="HelveticaNeueLTStd-Lt" w:cs="HelveticaNeueLTStd-Lt"/>
          <w:color w:val="1C1C1A"/>
        </w:rPr>
        <w:t>2.8:1 primary reduction in 1" bore</w:t>
      </w:r>
    </w:p>
    <w:p w:rsidR="00B8416A" w:rsidRDefault="00B8416A" w:rsidP="00B8416A">
      <w:pPr>
        <w:pStyle w:val="ARCATArticle"/>
        <w:numPr>
          <w:ilvl w:val="2"/>
          <w:numId w:val="7"/>
        </w:numPr>
      </w:pPr>
      <w:r>
        <w:rPr>
          <w:rFonts w:ascii="HelveticaNeueLTStd-Lt" w:hAnsi="HelveticaNeueLTStd-Lt" w:cs="HelveticaNeueLTStd-Lt"/>
          <w:color w:val="1C1C1A"/>
        </w:rPr>
        <w:t>2.8:1 primary reduction in 1-1/4" bore</w:t>
      </w:r>
    </w:p>
    <w:p w:rsidR="00B8416A" w:rsidRDefault="00B8416A" w:rsidP="00B8416A">
      <w:pPr>
        <w:pStyle w:val="ARCATArticle"/>
        <w:numPr>
          <w:ilvl w:val="2"/>
          <w:numId w:val="7"/>
        </w:numPr>
      </w:pPr>
      <w:r>
        <w:rPr>
          <w:rFonts w:ascii="HelveticaNeueLTStd-Lt" w:hAnsi="HelveticaNeueLTStd-Lt" w:cs="HelveticaNeueLTStd-Lt"/>
          <w:color w:val="1C1C1A"/>
        </w:rPr>
        <w:t>3.7:1 primary reduction in 1" bore</w:t>
      </w:r>
    </w:p>
    <w:p w:rsidR="00B8416A" w:rsidRDefault="00B8416A" w:rsidP="00B8416A">
      <w:pPr>
        <w:pStyle w:val="ARCATArticle"/>
        <w:numPr>
          <w:ilvl w:val="2"/>
          <w:numId w:val="7"/>
        </w:numPr>
      </w:pPr>
      <w:r>
        <w:rPr>
          <w:rFonts w:ascii="HelveticaNeueLTStd-Lt" w:hAnsi="HelveticaNeueLTStd-Lt" w:cs="HelveticaNeueLTStd-Lt"/>
          <w:color w:val="1C1C1A"/>
        </w:rPr>
        <w:t>3.7:1 primary reduction in 1-1/4" bore</w:t>
      </w:r>
    </w:p>
    <w:p w:rsidR="00B8416A" w:rsidRDefault="00B8416A" w:rsidP="00B8416A">
      <w:pPr>
        <w:pStyle w:val="ARCATNormal"/>
        <w:numPr>
          <w:ilvl w:val="1"/>
          <w:numId w:val="7"/>
        </w:numPr>
        <w:rPr>
          <w:rStyle w:val="normaltextrun"/>
        </w:rPr>
      </w:pPr>
      <w:r>
        <w:rPr>
          <w:rStyle w:val="normaltextrun"/>
        </w:rPr>
        <w:t>Pull rope.</w:t>
      </w:r>
    </w:p>
    <w:p w:rsidR="00BD1A30" w:rsidRPr="000E3698" w:rsidRDefault="00BD1A30" w:rsidP="00B8416A">
      <w:pPr>
        <w:pStyle w:val="ARCATParagraph"/>
        <w:numPr>
          <w:ilvl w:val="0"/>
          <w:numId w:val="0"/>
        </w:numPr>
        <w:ind w:left="1736" w:hanging="576"/>
      </w:pPr>
    </w:p>
    <w:p w:rsidR="009102E3" w:rsidRPr="000E3698" w:rsidRDefault="009102E3" w:rsidP="009102E3">
      <w:pPr>
        <w:pStyle w:val="ARCATnote"/>
      </w:pPr>
      <w:r w:rsidRPr="000E3698">
        <w:t>** NOTE TO SPECIFIER **  Delete if not required.</w:t>
      </w:r>
    </w:p>
    <w:p w:rsidR="003F4D08" w:rsidRPr="000E3698" w:rsidRDefault="003F4D08" w:rsidP="003F4D08">
      <w:pPr>
        <w:pStyle w:val="ARCATArticle"/>
        <w:numPr>
          <w:ilvl w:val="1"/>
          <w:numId w:val="1"/>
        </w:numPr>
        <w:spacing w:before="200"/>
        <w:ind w:left="576" w:hanging="576"/>
        <w:rPr>
          <w:szCs w:val="20"/>
        </w:rPr>
      </w:pPr>
      <w:r w:rsidRPr="000E3698">
        <w:rPr>
          <w:szCs w:val="20"/>
        </w:rPr>
        <w:tab/>
        <w:t>ELECTRIC DOOR OPERATORS</w:t>
      </w:r>
    </w:p>
    <w:p w:rsidR="003F4D08" w:rsidRPr="000E3698" w:rsidRDefault="003F4D08" w:rsidP="00ED03D7">
      <w:pPr>
        <w:pStyle w:val="ARCATParagraph"/>
      </w:pPr>
      <w:r w:rsidRPr="000E3698">
        <w:tab/>
        <w:t>General:  Provide electric door operator provided by door manufacturer for door with operational life specified complete with electric motor and factory pre-wired motor controls, starter, gear-reduction unit, clutch, remote-control stations, control devices, integral gearing for locking door, and accessories required for proper operation. Comply with NFPA 70.</w:t>
      </w:r>
    </w:p>
    <w:p w:rsidR="003F4D08" w:rsidRPr="000E3698" w:rsidRDefault="003F4D08" w:rsidP="003F4D08">
      <w:pPr>
        <w:pStyle w:val="ARCATnote"/>
      </w:pPr>
      <w:r w:rsidRPr="000E3698">
        <w:t>** NOTE TO SPECIFIER **Delete following option if not required.  Brake is standard on openers with 3/4 HP or more.</w:t>
      </w:r>
    </w:p>
    <w:p w:rsidR="003F4D08" w:rsidRPr="000E3698" w:rsidRDefault="003F4D08" w:rsidP="003F4D08">
      <w:pPr>
        <w:pStyle w:val="ARCATSubPara"/>
        <w:numPr>
          <w:ilvl w:val="3"/>
          <w:numId w:val="1"/>
        </w:numPr>
        <w:ind w:left="1728" w:hanging="576"/>
        <w:rPr>
          <w:szCs w:val="20"/>
        </w:rPr>
      </w:pPr>
      <w:r w:rsidRPr="000E3698">
        <w:rPr>
          <w:szCs w:val="20"/>
        </w:rPr>
        <w:tab/>
        <w:t>Solenoid-operated brake.</w:t>
      </w:r>
    </w:p>
    <w:p w:rsidR="003F4D08" w:rsidRPr="000E3698" w:rsidRDefault="003F4D08" w:rsidP="00ED03D7">
      <w:pPr>
        <w:pStyle w:val="ARCATParagraph"/>
      </w:pPr>
      <w:r w:rsidRPr="000E3698">
        <w:lastRenderedPageBreak/>
        <w:tab/>
        <w:t>Disconnect Device:  Provide hand-operated disconnect or mechanism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3F4D08" w:rsidRPr="000E3698" w:rsidRDefault="003F4D08" w:rsidP="00ED03D7">
      <w:pPr>
        <w:pStyle w:val="ARCATParagraph"/>
      </w:pPr>
      <w:r w:rsidRPr="000E3698">
        <w:tab/>
        <w:t>Design operator so motor may be removed without disturbing limit switch adjustment and without affecting emergency auxiliary operator.</w:t>
      </w:r>
    </w:p>
    <w:p w:rsidR="003F4D08" w:rsidRPr="000E3698" w:rsidRDefault="003F4D08" w:rsidP="00ED03D7">
      <w:pPr>
        <w:pStyle w:val="ARCATParagraph"/>
      </w:pPr>
      <w:r w:rsidRPr="000E3698">
        <w:tab/>
        <w:t>Provide control equipment complying with NEMA ICS1, NEMA ICS 2, and NEMA ICS 6, with NFPA 70 Class 2 control circuit, maximum 24-V, AC or DC.</w:t>
      </w:r>
    </w:p>
    <w:p w:rsidR="003F4D08" w:rsidRPr="000E3698" w:rsidRDefault="003F4D08" w:rsidP="00ED03D7">
      <w:pPr>
        <w:pStyle w:val="ARCATParagraph"/>
      </w:pPr>
      <w:r w:rsidRPr="000E3698">
        <w:tab/>
        <w:t>Electric Motors:  Provide high-starting torque, reversible, continuous-duty, Class A insulated, electric motor, complying with NEMA MG 1, with overload protection, sized to start, accelerate, and operate door in either direction, from any position, at not less than 2/3 fps (0.2 m/s) and not more than 1 fps (.03m/s), without exceeding nameplate ratings or considering service factor.</w:t>
      </w:r>
    </w:p>
    <w:p w:rsidR="003F4D08" w:rsidRPr="000E3698" w:rsidRDefault="003F4D08" w:rsidP="003F4D08">
      <w:pPr>
        <w:pStyle w:val="ARCATnote"/>
      </w:pPr>
      <w:r w:rsidRPr="000E3698">
        <w:t>** NOTE TO SPECIFIER **  Delete one of the following types.</w:t>
      </w:r>
    </w:p>
    <w:p w:rsidR="003F4D08" w:rsidRPr="000E3698" w:rsidRDefault="003F4D08" w:rsidP="003F4D08">
      <w:pPr>
        <w:pStyle w:val="ARCATSubPara"/>
        <w:numPr>
          <w:ilvl w:val="3"/>
          <w:numId w:val="1"/>
        </w:numPr>
        <w:ind w:left="1728" w:hanging="576"/>
        <w:rPr>
          <w:szCs w:val="20"/>
        </w:rPr>
      </w:pPr>
      <w:r w:rsidRPr="000E3698">
        <w:rPr>
          <w:szCs w:val="20"/>
        </w:rPr>
        <w:tab/>
        <w:t>Type:  Mechanical.</w:t>
      </w:r>
    </w:p>
    <w:p w:rsidR="003F4D08" w:rsidRPr="000E3698" w:rsidRDefault="003F4D08" w:rsidP="003F4D08">
      <w:pPr>
        <w:pStyle w:val="ARCATSubPara"/>
        <w:numPr>
          <w:ilvl w:val="3"/>
          <w:numId w:val="1"/>
        </w:numPr>
        <w:ind w:left="1728" w:hanging="576"/>
        <w:rPr>
          <w:szCs w:val="20"/>
        </w:rPr>
      </w:pPr>
      <w:r w:rsidRPr="000E3698">
        <w:rPr>
          <w:szCs w:val="20"/>
        </w:rPr>
        <w:tab/>
        <w:t xml:space="preserve">Type:  </w:t>
      </w:r>
      <w:smartTag w:uri="urn:schemas-microsoft-com:office:smarttags" w:element="place">
        <w:smartTag w:uri="urn:schemas-microsoft-com:office:smarttags" w:element="PlaceName">
          <w:r w:rsidRPr="000E3698">
            <w:rPr>
              <w:szCs w:val="20"/>
            </w:rPr>
            <w:t>Solid</w:t>
          </w:r>
        </w:smartTag>
        <w:r w:rsidRPr="000E3698">
          <w:rPr>
            <w:szCs w:val="20"/>
          </w:rPr>
          <w:t xml:space="preserve"> </w:t>
        </w:r>
        <w:smartTag w:uri="urn:schemas-microsoft-com:office:smarttags" w:element="PlaceType">
          <w:r w:rsidRPr="000E3698">
            <w:rPr>
              <w:szCs w:val="20"/>
            </w:rPr>
            <w:t>State</w:t>
          </w:r>
        </w:smartTag>
      </w:smartTag>
      <w:r w:rsidRPr="000E3698">
        <w:rPr>
          <w:szCs w:val="20"/>
        </w:rPr>
        <w:t>.</w:t>
      </w:r>
    </w:p>
    <w:p w:rsidR="003F4D08" w:rsidRPr="000E3698" w:rsidRDefault="003F4D08" w:rsidP="003F4D08">
      <w:pPr>
        <w:pStyle w:val="ARCATnote"/>
      </w:pPr>
      <w:r w:rsidRPr="000E3698">
        <w:t>** NOTE TO SPECIFIER **  Delete one of the following types.</w:t>
      </w:r>
    </w:p>
    <w:p w:rsidR="003F4D08" w:rsidRPr="000E3698" w:rsidRDefault="003F4D08" w:rsidP="003F4D08">
      <w:pPr>
        <w:pStyle w:val="ARCATSubPara"/>
        <w:numPr>
          <w:ilvl w:val="3"/>
          <w:numId w:val="1"/>
        </w:numPr>
        <w:ind w:left="1728" w:hanging="576"/>
        <w:rPr>
          <w:szCs w:val="20"/>
        </w:rPr>
      </w:pPr>
      <w:r w:rsidRPr="000E3698">
        <w:rPr>
          <w:szCs w:val="20"/>
        </w:rPr>
        <w:tab/>
        <w:t>Type: Jackshaft.</w:t>
      </w:r>
    </w:p>
    <w:p w:rsidR="003F4D08" w:rsidRPr="000E3698" w:rsidRDefault="003F4D08" w:rsidP="003F4D08">
      <w:pPr>
        <w:pStyle w:val="ARCATSubPara"/>
        <w:numPr>
          <w:ilvl w:val="3"/>
          <w:numId w:val="1"/>
        </w:numPr>
        <w:ind w:left="1728" w:hanging="576"/>
        <w:rPr>
          <w:szCs w:val="20"/>
        </w:rPr>
      </w:pPr>
      <w:r w:rsidRPr="000E3698">
        <w:rPr>
          <w:szCs w:val="20"/>
        </w:rPr>
        <w:tab/>
        <w:t>Type: Trolley.</w:t>
      </w:r>
    </w:p>
    <w:p w:rsidR="003F4D08" w:rsidRPr="000E3698" w:rsidRDefault="003F4D08" w:rsidP="003F4D08">
      <w:pPr>
        <w:pStyle w:val="ARCATSubPara"/>
        <w:numPr>
          <w:ilvl w:val="3"/>
          <w:numId w:val="1"/>
        </w:numPr>
        <w:ind w:left="1728" w:hanging="576"/>
        <w:rPr>
          <w:szCs w:val="20"/>
        </w:rPr>
      </w:pPr>
      <w:r w:rsidRPr="000E3698">
        <w:rPr>
          <w:szCs w:val="20"/>
        </w:rPr>
        <w:tab/>
        <w:t>HP:</w:t>
      </w:r>
    </w:p>
    <w:p w:rsidR="003F4D08" w:rsidRPr="000E3698" w:rsidRDefault="003F4D08" w:rsidP="003F4D08">
      <w:pPr>
        <w:pStyle w:val="ARCATnote"/>
      </w:pPr>
      <w:r w:rsidRPr="000E3698">
        <w:t>** NOTE TO SPECIFIER **  Delete all but one of the following types.</w:t>
      </w:r>
    </w:p>
    <w:p w:rsidR="003F4D08" w:rsidRPr="000E3698" w:rsidRDefault="003F4D08" w:rsidP="003F4D08">
      <w:pPr>
        <w:pStyle w:val="ARCATSubSub1"/>
        <w:numPr>
          <w:ilvl w:val="4"/>
          <w:numId w:val="1"/>
        </w:numPr>
        <w:ind w:left="2304" w:hanging="576"/>
        <w:rPr>
          <w:szCs w:val="20"/>
        </w:rPr>
      </w:pPr>
      <w:r w:rsidRPr="000E3698">
        <w:rPr>
          <w:szCs w:val="20"/>
        </w:rPr>
        <w:tab/>
        <w:t>1/3 hp (246 W).</w:t>
      </w:r>
    </w:p>
    <w:p w:rsidR="003F4D08" w:rsidRPr="000E3698" w:rsidRDefault="003F4D08" w:rsidP="003F4D08">
      <w:pPr>
        <w:pStyle w:val="ARCATSubSub1"/>
        <w:numPr>
          <w:ilvl w:val="4"/>
          <w:numId w:val="1"/>
        </w:numPr>
        <w:ind w:left="2304" w:hanging="576"/>
        <w:rPr>
          <w:szCs w:val="20"/>
        </w:rPr>
      </w:pPr>
      <w:r w:rsidRPr="000E3698">
        <w:rPr>
          <w:szCs w:val="20"/>
        </w:rPr>
        <w:tab/>
        <w:t>1/2 hp (373 W).</w:t>
      </w:r>
    </w:p>
    <w:p w:rsidR="003F4D08" w:rsidRPr="000E3698" w:rsidRDefault="003F4D08" w:rsidP="003F4D08">
      <w:pPr>
        <w:pStyle w:val="ARCATSubSub1"/>
        <w:numPr>
          <w:ilvl w:val="4"/>
          <w:numId w:val="1"/>
        </w:numPr>
        <w:ind w:left="2304" w:hanging="576"/>
        <w:rPr>
          <w:szCs w:val="20"/>
        </w:rPr>
      </w:pPr>
      <w:r w:rsidRPr="000E3698">
        <w:rPr>
          <w:szCs w:val="20"/>
        </w:rPr>
        <w:tab/>
        <w:t>3/4hp (559 W).</w:t>
      </w:r>
    </w:p>
    <w:p w:rsidR="003F4D08" w:rsidRPr="000E3698" w:rsidRDefault="003F4D08" w:rsidP="003F4D08">
      <w:pPr>
        <w:pStyle w:val="ARCATSubSub1"/>
        <w:numPr>
          <w:ilvl w:val="4"/>
          <w:numId w:val="1"/>
        </w:numPr>
        <w:ind w:left="2304" w:hanging="576"/>
        <w:rPr>
          <w:szCs w:val="20"/>
        </w:rPr>
      </w:pPr>
      <w:r w:rsidRPr="000E3698">
        <w:rPr>
          <w:szCs w:val="20"/>
        </w:rPr>
        <w:tab/>
        <w:t>1 hp (746 W).</w:t>
      </w:r>
    </w:p>
    <w:p w:rsidR="003F4D08" w:rsidRPr="000E3698" w:rsidRDefault="003F4D08" w:rsidP="003F4D08">
      <w:pPr>
        <w:pStyle w:val="ARCATSubPara"/>
        <w:numPr>
          <w:ilvl w:val="3"/>
          <w:numId w:val="1"/>
        </w:numPr>
        <w:ind w:left="1728" w:hanging="576"/>
        <w:rPr>
          <w:szCs w:val="20"/>
        </w:rPr>
      </w:pPr>
      <w:r w:rsidRPr="000E3698">
        <w:rPr>
          <w:szCs w:val="20"/>
        </w:rPr>
        <w:tab/>
        <w:t>Power Characteristics:</w:t>
      </w:r>
    </w:p>
    <w:p w:rsidR="003F4D08" w:rsidRPr="000E3698" w:rsidRDefault="003F4D08" w:rsidP="003F4D08">
      <w:pPr>
        <w:pStyle w:val="ARCATnote"/>
      </w:pPr>
      <w:r w:rsidRPr="000E3698">
        <w:t>** NOTE TO SPECIFIER **  Delete voltage and phase not required.</w:t>
      </w:r>
    </w:p>
    <w:p w:rsidR="003F4D08" w:rsidRPr="000E3698" w:rsidRDefault="003F4D08" w:rsidP="003F4D08">
      <w:pPr>
        <w:pStyle w:val="ARCATSubSub1"/>
        <w:numPr>
          <w:ilvl w:val="4"/>
          <w:numId w:val="1"/>
        </w:numPr>
        <w:ind w:left="2304" w:hanging="576"/>
        <w:rPr>
          <w:szCs w:val="20"/>
        </w:rPr>
      </w:pPr>
      <w:r w:rsidRPr="000E3698">
        <w:rPr>
          <w:szCs w:val="20"/>
        </w:rPr>
        <w:tab/>
        <w:t>115 V.</w:t>
      </w:r>
    </w:p>
    <w:p w:rsidR="003F4D08" w:rsidRPr="000E3698" w:rsidRDefault="003F4D08" w:rsidP="003F4D08">
      <w:pPr>
        <w:pStyle w:val="ARCATSubSub1"/>
        <w:numPr>
          <w:ilvl w:val="4"/>
          <w:numId w:val="1"/>
        </w:numPr>
        <w:ind w:left="2304" w:hanging="576"/>
        <w:rPr>
          <w:szCs w:val="20"/>
        </w:rPr>
      </w:pPr>
      <w:r w:rsidRPr="000E3698">
        <w:rPr>
          <w:szCs w:val="20"/>
        </w:rPr>
        <w:tab/>
        <w:t>220 V.</w:t>
      </w:r>
    </w:p>
    <w:p w:rsidR="003F4D08" w:rsidRPr="000E3698" w:rsidRDefault="003F4D08" w:rsidP="003F4D08">
      <w:pPr>
        <w:pStyle w:val="ARCATSubSub1"/>
        <w:numPr>
          <w:ilvl w:val="4"/>
          <w:numId w:val="1"/>
        </w:numPr>
        <w:ind w:left="2304" w:hanging="576"/>
        <w:rPr>
          <w:szCs w:val="20"/>
        </w:rPr>
      </w:pPr>
      <w:r w:rsidRPr="000E3698">
        <w:rPr>
          <w:szCs w:val="20"/>
        </w:rPr>
        <w:tab/>
        <w:t>460 V.</w:t>
      </w:r>
    </w:p>
    <w:p w:rsidR="003F4D08" w:rsidRPr="000E3698" w:rsidRDefault="003F4D08" w:rsidP="003F4D08">
      <w:pPr>
        <w:pStyle w:val="ARCATSubSub1"/>
        <w:numPr>
          <w:ilvl w:val="4"/>
          <w:numId w:val="1"/>
        </w:numPr>
        <w:ind w:left="2304" w:hanging="576"/>
        <w:rPr>
          <w:szCs w:val="20"/>
        </w:rPr>
      </w:pPr>
      <w:r w:rsidRPr="000E3698">
        <w:rPr>
          <w:szCs w:val="20"/>
        </w:rPr>
        <w:tab/>
        <w:t>1 phase.</w:t>
      </w:r>
    </w:p>
    <w:p w:rsidR="003F4D08" w:rsidRPr="000E3698" w:rsidRDefault="003F4D08" w:rsidP="003F4D08">
      <w:pPr>
        <w:pStyle w:val="ARCATSubSub1"/>
        <w:numPr>
          <w:ilvl w:val="4"/>
          <w:numId w:val="1"/>
        </w:numPr>
        <w:ind w:left="2304" w:hanging="576"/>
        <w:rPr>
          <w:szCs w:val="20"/>
        </w:rPr>
      </w:pPr>
      <w:r w:rsidRPr="000E3698">
        <w:rPr>
          <w:szCs w:val="20"/>
        </w:rPr>
        <w:tab/>
        <w:t>3 phase.</w:t>
      </w:r>
    </w:p>
    <w:p w:rsidR="003F4D08" w:rsidRPr="000E3698" w:rsidRDefault="003F4D08" w:rsidP="003F4D08">
      <w:pPr>
        <w:pStyle w:val="ARCATSubPara"/>
        <w:numPr>
          <w:ilvl w:val="3"/>
          <w:numId w:val="1"/>
        </w:numPr>
        <w:ind w:left="1728" w:hanging="576"/>
        <w:rPr>
          <w:szCs w:val="20"/>
        </w:rPr>
      </w:pPr>
      <w:r w:rsidRPr="000E3698">
        <w:rPr>
          <w:szCs w:val="20"/>
        </w:rPr>
        <w:tab/>
        <w:t>Service Factor:</w:t>
      </w:r>
    </w:p>
    <w:p w:rsidR="003F4D08" w:rsidRPr="000E3698" w:rsidRDefault="003F4D08" w:rsidP="003F4D08">
      <w:pPr>
        <w:pStyle w:val="ARCATnote"/>
      </w:pPr>
      <w:r w:rsidRPr="000E3698">
        <w:t>** NOTE TO SPECIFIER **  Delete NEMA types not required.</w:t>
      </w:r>
    </w:p>
    <w:p w:rsidR="003F4D08" w:rsidRPr="000E3698" w:rsidRDefault="003F4D08" w:rsidP="003F4D08">
      <w:pPr>
        <w:pStyle w:val="ARCATSubSub1"/>
        <w:numPr>
          <w:ilvl w:val="4"/>
          <w:numId w:val="1"/>
        </w:numPr>
        <w:ind w:left="2304" w:hanging="576"/>
        <w:rPr>
          <w:szCs w:val="20"/>
        </w:rPr>
      </w:pPr>
      <w:r w:rsidRPr="000E3698">
        <w:rPr>
          <w:szCs w:val="20"/>
        </w:rPr>
        <w:tab/>
        <w:t>NEMA MG 1.</w:t>
      </w:r>
    </w:p>
    <w:p w:rsidR="003F4D08" w:rsidRPr="000E3698" w:rsidRDefault="003F4D08" w:rsidP="003F4D08">
      <w:pPr>
        <w:pStyle w:val="ARCATSubSub1"/>
        <w:numPr>
          <w:ilvl w:val="4"/>
          <w:numId w:val="1"/>
        </w:numPr>
        <w:ind w:left="2304" w:hanging="576"/>
        <w:rPr>
          <w:szCs w:val="20"/>
        </w:rPr>
      </w:pPr>
      <w:r w:rsidRPr="000E3698">
        <w:rPr>
          <w:szCs w:val="20"/>
        </w:rPr>
        <w:tab/>
        <w:t>NEMA 4 watertight.</w:t>
      </w:r>
    </w:p>
    <w:p w:rsidR="003F4D08" w:rsidRPr="000E3698" w:rsidRDefault="003F4D08" w:rsidP="003F4D08">
      <w:pPr>
        <w:pStyle w:val="ARCATSubSub1"/>
        <w:numPr>
          <w:ilvl w:val="4"/>
          <w:numId w:val="1"/>
        </w:numPr>
        <w:ind w:left="2304" w:hanging="576"/>
        <w:rPr>
          <w:szCs w:val="20"/>
        </w:rPr>
      </w:pPr>
      <w:r w:rsidRPr="000E3698">
        <w:rPr>
          <w:szCs w:val="20"/>
        </w:rPr>
        <w:tab/>
        <w:t>NEMA 9 waterproof.</w:t>
      </w:r>
    </w:p>
    <w:p w:rsidR="003F4D08" w:rsidRPr="000E3698" w:rsidRDefault="003F4D08" w:rsidP="003F4D08">
      <w:pPr>
        <w:pStyle w:val="ARCATSubSub1"/>
        <w:numPr>
          <w:ilvl w:val="4"/>
          <w:numId w:val="1"/>
        </w:numPr>
        <w:ind w:left="2304" w:hanging="576"/>
        <w:rPr>
          <w:szCs w:val="20"/>
        </w:rPr>
      </w:pPr>
      <w:r w:rsidRPr="000E3698">
        <w:rPr>
          <w:szCs w:val="20"/>
        </w:rPr>
        <w:tab/>
        <w:t>NEMA 10 oil resistant.</w:t>
      </w:r>
    </w:p>
    <w:p w:rsidR="003F4D08" w:rsidRPr="000E3698" w:rsidRDefault="003F4D08" w:rsidP="003F4D08">
      <w:pPr>
        <w:pStyle w:val="ARCATSubSub1"/>
        <w:numPr>
          <w:ilvl w:val="4"/>
          <w:numId w:val="1"/>
        </w:numPr>
        <w:ind w:left="2304" w:hanging="576"/>
        <w:rPr>
          <w:szCs w:val="20"/>
        </w:rPr>
      </w:pPr>
      <w:r w:rsidRPr="000E3698">
        <w:rPr>
          <w:szCs w:val="20"/>
        </w:rPr>
        <w:tab/>
        <w:t>NEMA 12 explosion resistant.</w:t>
      </w:r>
    </w:p>
    <w:p w:rsidR="003F4D08" w:rsidRPr="000E3698" w:rsidRDefault="003F4D08" w:rsidP="003F4D08">
      <w:pPr>
        <w:pStyle w:val="ARCATSubPara"/>
        <w:numPr>
          <w:ilvl w:val="3"/>
          <w:numId w:val="1"/>
        </w:numPr>
        <w:ind w:left="1728" w:hanging="576"/>
        <w:rPr>
          <w:szCs w:val="20"/>
        </w:rPr>
      </w:pPr>
      <w:r w:rsidRPr="000E3698">
        <w:rPr>
          <w:szCs w:val="20"/>
        </w:rPr>
        <w:tab/>
        <w:t>Coordinate wiring requirements and electrical characteristics of motors with building electrical system.</w:t>
      </w:r>
    </w:p>
    <w:p w:rsidR="003F4D08" w:rsidRPr="000E3698" w:rsidRDefault="003F4D08" w:rsidP="003F4D08">
      <w:pPr>
        <w:pStyle w:val="ARCATnote"/>
      </w:pPr>
      <w:r w:rsidRPr="000E3698">
        <w:t>** NOTE TO SPECIFIER **  Delete one of the following types of remote control station contacts.</w:t>
      </w:r>
    </w:p>
    <w:p w:rsidR="003F4D08" w:rsidRPr="000E3698" w:rsidRDefault="003F4D08" w:rsidP="00ED03D7">
      <w:pPr>
        <w:pStyle w:val="ARCATParagraph"/>
      </w:pPr>
      <w:r w:rsidRPr="000E3698">
        <w:tab/>
        <w:t>Remote Control Station: Provide momentary contact, 3-button control station with push - button controls labeled "Open", "Close" and "Stop".</w:t>
      </w:r>
    </w:p>
    <w:p w:rsidR="003F4D08" w:rsidRPr="000E3698" w:rsidRDefault="003F4D08" w:rsidP="00ED03D7">
      <w:pPr>
        <w:pStyle w:val="ARCATParagraph"/>
      </w:pPr>
      <w:r w:rsidRPr="000E3698">
        <w:tab/>
        <w:t>Remote Control Station: Provide continuous contact, 3-button control station with push - button controls labeled "Open", "Close" and "Stop".</w:t>
      </w:r>
    </w:p>
    <w:p w:rsidR="003F4D08" w:rsidRPr="000E3698" w:rsidRDefault="003F4D08" w:rsidP="00ED03D7">
      <w:pPr>
        <w:pStyle w:val="ARCATParagraph"/>
      </w:pPr>
      <w:r w:rsidRPr="000E3698">
        <w:tab/>
        <w:t>Provide interior units, fully guarded, surface mounted, heavy-duty type, with general-purpose NEMA ICS 6 enclosure in one of the following types:</w:t>
      </w:r>
    </w:p>
    <w:p w:rsidR="003F4D08" w:rsidRPr="000E3698" w:rsidRDefault="003F4D08" w:rsidP="003F4D08">
      <w:pPr>
        <w:pStyle w:val="ARCATnote"/>
      </w:pPr>
      <w:r w:rsidRPr="000E3698">
        <w:t>** NOTE TO SPECIFIER **  Delete all but one of the following enclosure types.</w:t>
      </w:r>
    </w:p>
    <w:p w:rsidR="003F4D08" w:rsidRPr="000E3698" w:rsidRDefault="003F4D08" w:rsidP="003F4D08">
      <w:pPr>
        <w:pStyle w:val="ARCATSubPara"/>
        <w:numPr>
          <w:ilvl w:val="3"/>
          <w:numId w:val="1"/>
        </w:numPr>
        <w:ind w:left="1728" w:hanging="576"/>
        <w:rPr>
          <w:szCs w:val="20"/>
        </w:rPr>
      </w:pPr>
      <w:r w:rsidRPr="000E3698">
        <w:rPr>
          <w:szCs w:val="20"/>
        </w:rPr>
        <w:tab/>
        <w:t>Enclosure Type: Type 1.</w:t>
      </w:r>
    </w:p>
    <w:p w:rsidR="003F4D08" w:rsidRPr="000E3698" w:rsidRDefault="003F4D08" w:rsidP="003F4D08">
      <w:pPr>
        <w:pStyle w:val="ARCATSubPara"/>
        <w:numPr>
          <w:ilvl w:val="3"/>
          <w:numId w:val="1"/>
        </w:numPr>
        <w:ind w:left="1728" w:hanging="576"/>
        <w:rPr>
          <w:szCs w:val="20"/>
        </w:rPr>
      </w:pPr>
      <w:r w:rsidRPr="000E3698">
        <w:rPr>
          <w:szCs w:val="20"/>
        </w:rPr>
        <w:tab/>
        <w:t>Enclosure Type: Type 4.</w:t>
      </w:r>
    </w:p>
    <w:p w:rsidR="003F4D08" w:rsidRPr="000E3698" w:rsidRDefault="003F4D08" w:rsidP="003F4D08">
      <w:pPr>
        <w:pStyle w:val="ARCATSubPara"/>
        <w:numPr>
          <w:ilvl w:val="3"/>
          <w:numId w:val="1"/>
        </w:numPr>
        <w:ind w:left="1728" w:hanging="576"/>
        <w:rPr>
          <w:szCs w:val="20"/>
        </w:rPr>
      </w:pPr>
      <w:r w:rsidRPr="000E3698">
        <w:rPr>
          <w:szCs w:val="20"/>
        </w:rPr>
        <w:tab/>
        <w:t>Enclosure Type: Type 12.</w:t>
      </w:r>
    </w:p>
    <w:p w:rsidR="003F4D08" w:rsidRPr="000E3698" w:rsidRDefault="003F4D08" w:rsidP="00ED03D7">
      <w:pPr>
        <w:pStyle w:val="ARCATParagraph"/>
      </w:pPr>
      <w:r w:rsidRPr="000E3698">
        <w:tab/>
        <w:t>Obstruction Detection Device: Provide each motorized door with indicated external automatic safety sensor able to protect full width of door opening.  Activation of sensor immediately stops and reverses downward door travel.</w:t>
      </w:r>
    </w:p>
    <w:p w:rsidR="003F4D08" w:rsidRPr="000E3698" w:rsidRDefault="003F4D08" w:rsidP="003F4D08">
      <w:pPr>
        <w:pStyle w:val="ARCATnote"/>
      </w:pPr>
      <w:r w:rsidRPr="000E3698">
        <w:t>** NOTE TO SPECIFIER **  Delete the safety options not required.</w:t>
      </w:r>
    </w:p>
    <w:p w:rsidR="003F4D08" w:rsidRPr="000E3698" w:rsidRDefault="003F4D08" w:rsidP="003F4D08">
      <w:pPr>
        <w:pStyle w:val="ARCATSubPara"/>
        <w:numPr>
          <w:ilvl w:val="3"/>
          <w:numId w:val="1"/>
        </w:numPr>
        <w:ind w:left="1728" w:hanging="576"/>
        <w:rPr>
          <w:szCs w:val="20"/>
        </w:rPr>
      </w:pPr>
      <w:r w:rsidRPr="000E3698">
        <w:rPr>
          <w:szCs w:val="20"/>
        </w:rPr>
        <w:tab/>
        <w:t>Sensor Edge:  Provide each motorized door with an automatic safety sensing edge, located within astragal or weather stripping mounted to bottom bar.  Contact with sensor immediately stops and reverses downward door travel.  Connect to control circuit using manufacturer's standard take-up reel or self-coiling cord.  Sensing edge shall be operated by:</w:t>
      </w:r>
    </w:p>
    <w:p w:rsidR="003F4D08" w:rsidRPr="000E3698" w:rsidRDefault="003F4D08" w:rsidP="003F4D08">
      <w:pPr>
        <w:pStyle w:val="ARCATnote"/>
      </w:pPr>
      <w:r w:rsidRPr="000E3698">
        <w:t>** NOTE TO SPECIFIER **  Delete all but one of the following types.</w:t>
      </w:r>
    </w:p>
    <w:p w:rsidR="003F4D08" w:rsidRPr="000E3698" w:rsidRDefault="003F4D08" w:rsidP="003F4D08">
      <w:pPr>
        <w:pStyle w:val="ARCATSubSub1"/>
        <w:numPr>
          <w:ilvl w:val="4"/>
          <w:numId w:val="1"/>
        </w:numPr>
        <w:ind w:left="2304" w:hanging="576"/>
        <w:rPr>
          <w:szCs w:val="20"/>
        </w:rPr>
      </w:pPr>
      <w:r w:rsidRPr="000E3698">
        <w:rPr>
          <w:szCs w:val="20"/>
        </w:rPr>
        <w:tab/>
        <w:t>Electric.</w:t>
      </w:r>
    </w:p>
    <w:p w:rsidR="003F4D08" w:rsidRPr="000E3698" w:rsidRDefault="003F4D08" w:rsidP="003F4D08">
      <w:pPr>
        <w:pStyle w:val="ARCATSubSub1"/>
        <w:numPr>
          <w:ilvl w:val="4"/>
          <w:numId w:val="1"/>
        </w:numPr>
        <w:ind w:left="2304" w:hanging="576"/>
        <w:rPr>
          <w:szCs w:val="20"/>
        </w:rPr>
      </w:pPr>
      <w:r w:rsidRPr="000E3698">
        <w:rPr>
          <w:szCs w:val="20"/>
        </w:rPr>
        <w:tab/>
        <w:t>Pneumatic.</w:t>
      </w:r>
    </w:p>
    <w:p w:rsidR="003F4D08" w:rsidRPr="000E3698" w:rsidRDefault="003F4D08" w:rsidP="003F4D08">
      <w:pPr>
        <w:pStyle w:val="ARCATSubSub1"/>
        <w:numPr>
          <w:ilvl w:val="4"/>
          <w:numId w:val="1"/>
        </w:numPr>
        <w:ind w:left="2304" w:hanging="576"/>
        <w:rPr>
          <w:szCs w:val="20"/>
        </w:rPr>
      </w:pPr>
      <w:r w:rsidRPr="000E3698">
        <w:rPr>
          <w:szCs w:val="20"/>
        </w:rPr>
        <w:lastRenderedPageBreak/>
        <w:tab/>
        <w:t>Electric Fail safe.</w:t>
      </w:r>
    </w:p>
    <w:p w:rsidR="003F4D08" w:rsidRPr="000E3698" w:rsidRDefault="003F4D08" w:rsidP="003F4D08">
      <w:pPr>
        <w:pStyle w:val="ARCATSubSub1"/>
        <w:numPr>
          <w:ilvl w:val="4"/>
          <w:numId w:val="1"/>
        </w:numPr>
        <w:ind w:left="2304" w:hanging="576"/>
        <w:rPr>
          <w:szCs w:val="20"/>
        </w:rPr>
      </w:pPr>
      <w:r w:rsidRPr="000E3698">
        <w:rPr>
          <w:szCs w:val="20"/>
        </w:rPr>
        <w:tab/>
        <w:t>Pneumatic Fail safe.</w:t>
      </w:r>
    </w:p>
    <w:p w:rsidR="003F4D08" w:rsidRPr="000E3698" w:rsidRDefault="003F4D08" w:rsidP="003F4D08">
      <w:pPr>
        <w:pStyle w:val="ARCATSubPara"/>
        <w:numPr>
          <w:ilvl w:val="3"/>
          <w:numId w:val="1"/>
        </w:numPr>
        <w:ind w:left="1728" w:hanging="576"/>
        <w:rPr>
          <w:szCs w:val="20"/>
        </w:rPr>
      </w:pPr>
      <w:r w:rsidRPr="000E3698">
        <w:rPr>
          <w:szCs w:val="20"/>
        </w:rPr>
        <w:tab/>
        <w:t>Photo-electric control: Provide each motorized door with a photo-electric device that will stop and reverse the downward door travel if the light beam is broken or blocked. Device shall be:</w:t>
      </w:r>
    </w:p>
    <w:p w:rsidR="003F4D08" w:rsidRPr="000E3698" w:rsidRDefault="003F4D08" w:rsidP="003F4D08">
      <w:pPr>
        <w:pStyle w:val="ARCATnote"/>
      </w:pPr>
      <w:r w:rsidRPr="000E3698">
        <w:t>** NOTE TO SPECIFIER **  Delete one of the following types.</w:t>
      </w:r>
    </w:p>
    <w:p w:rsidR="003F4D08" w:rsidRPr="000E3698" w:rsidRDefault="003F4D08" w:rsidP="003F4D08">
      <w:pPr>
        <w:pStyle w:val="ARCATSubSub1"/>
        <w:numPr>
          <w:ilvl w:val="4"/>
          <w:numId w:val="1"/>
        </w:numPr>
        <w:ind w:left="2304" w:hanging="576"/>
        <w:rPr>
          <w:szCs w:val="20"/>
        </w:rPr>
      </w:pPr>
      <w:r w:rsidRPr="000E3698">
        <w:rPr>
          <w:szCs w:val="20"/>
        </w:rPr>
        <w:tab/>
        <w:t>NEMA Type 1.</w:t>
      </w:r>
    </w:p>
    <w:p w:rsidR="003F4D08" w:rsidRPr="000E3698" w:rsidRDefault="003F4D08" w:rsidP="003F4D08">
      <w:pPr>
        <w:pStyle w:val="ARCATSubSub1"/>
        <w:numPr>
          <w:ilvl w:val="4"/>
          <w:numId w:val="1"/>
        </w:numPr>
        <w:ind w:left="2304" w:hanging="576"/>
        <w:rPr>
          <w:szCs w:val="20"/>
        </w:rPr>
      </w:pPr>
      <w:r w:rsidRPr="000E3698">
        <w:rPr>
          <w:szCs w:val="20"/>
        </w:rPr>
        <w:tab/>
        <w:t>NEMA Type 4.</w:t>
      </w:r>
    </w:p>
    <w:p w:rsidR="003F4D08" w:rsidRPr="000E3698" w:rsidRDefault="003F4D08" w:rsidP="00ED03D7">
      <w:pPr>
        <w:pStyle w:val="ARCATParagraph"/>
      </w:pPr>
      <w:r w:rsidRPr="000E3698">
        <w:tab/>
        <w:t>Limit Switches: Provide adjustable switches, interlocked with motor controls and set to automatically stop door at fully opened and fully closed positions.</w:t>
      </w:r>
    </w:p>
    <w:p w:rsidR="003F4D08" w:rsidRPr="000E3698" w:rsidRDefault="003F4D08" w:rsidP="003F4D08">
      <w:pPr>
        <w:pStyle w:val="ARCATnote"/>
      </w:pPr>
      <w:r w:rsidRPr="000E3698">
        <w:t>** NOTE TO SPECIFIER **  Delete option below if not required.</w:t>
      </w:r>
    </w:p>
    <w:p w:rsidR="003F4D08" w:rsidRPr="000E3698" w:rsidRDefault="003F4D08" w:rsidP="00ED03D7">
      <w:pPr>
        <w:pStyle w:val="ARCATParagraph"/>
      </w:pPr>
      <w:r w:rsidRPr="000E3698">
        <w:tab/>
        <w:t>Radio Controls:  Provide 3 button radio transmitter to provide remote open, close, stop functionality.</w:t>
      </w:r>
    </w:p>
    <w:p w:rsidR="003F4D08" w:rsidRPr="000E3698" w:rsidRDefault="003F4D08" w:rsidP="003F4D08">
      <w:pPr>
        <w:pStyle w:val="ARCATSubPara"/>
        <w:numPr>
          <w:ilvl w:val="3"/>
          <w:numId w:val="1"/>
        </w:numPr>
        <w:ind w:left="1728" w:hanging="576"/>
        <w:rPr>
          <w:szCs w:val="20"/>
        </w:rPr>
      </w:pPr>
      <w:r w:rsidRPr="000E3698">
        <w:rPr>
          <w:szCs w:val="20"/>
        </w:rPr>
        <w:tab/>
        <w:t>Provide external antenna and coaxial wiring to receiver to enhance radio control reception.</w:t>
      </w:r>
    </w:p>
    <w:p w:rsidR="003F4D08" w:rsidRPr="000E3698" w:rsidRDefault="003F4D08" w:rsidP="003F4D08">
      <w:pPr>
        <w:pStyle w:val="ARCATnote"/>
      </w:pPr>
      <w:r w:rsidRPr="000E3698">
        <w:t>** NOTE TO SPECIFIER **  Delete optional safety feature below if not desired. Not commonly used with drawbar type openers.</w:t>
      </w:r>
    </w:p>
    <w:p w:rsidR="003F4D08" w:rsidRPr="000E3698" w:rsidRDefault="003F4D08" w:rsidP="00ED03D7">
      <w:pPr>
        <w:pStyle w:val="ARCATParagraph"/>
      </w:pPr>
      <w:r w:rsidRPr="000E3698">
        <w:tab/>
        <w:t>Provide auxiliary chain hoist: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3F4D08" w:rsidRPr="003F4D08" w:rsidRDefault="003F4D08" w:rsidP="003F4D08">
      <w:pPr>
        <w:pStyle w:val="ARCATSubPara"/>
      </w:pPr>
    </w:p>
    <w:p w:rsidR="009102E3" w:rsidRPr="000E3698" w:rsidRDefault="009102E3">
      <w:pPr>
        <w:pStyle w:val="ARCATPart"/>
        <w:numPr>
          <w:ilvl w:val="0"/>
          <w:numId w:val="1"/>
        </w:numPr>
        <w:spacing w:before="200"/>
        <w:ind w:left="576" w:hanging="576"/>
        <w:rPr>
          <w:szCs w:val="20"/>
        </w:rPr>
      </w:pPr>
      <w:r w:rsidRPr="000E3698">
        <w:rPr>
          <w:szCs w:val="20"/>
        </w:rPr>
        <w:t xml:space="preserve">  EXECUTION</w:t>
      </w:r>
    </w:p>
    <w:p w:rsidR="009102E3" w:rsidRPr="000E3698" w:rsidRDefault="009102E3">
      <w:pPr>
        <w:pStyle w:val="ARCATArticle"/>
        <w:numPr>
          <w:ilvl w:val="1"/>
          <w:numId w:val="1"/>
        </w:numPr>
        <w:spacing w:before="200"/>
        <w:ind w:left="576" w:hanging="576"/>
        <w:rPr>
          <w:szCs w:val="20"/>
        </w:rPr>
      </w:pPr>
      <w:r w:rsidRPr="000E3698">
        <w:rPr>
          <w:szCs w:val="20"/>
        </w:rPr>
        <w:tab/>
        <w:t>EXAMINATION</w:t>
      </w:r>
    </w:p>
    <w:p w:rsidR="009102E3" w:rsidRPr="000E3698" w:rsidRDefault="009102E3" w:rsidP="00ED03D7">
      <w:pPr>
        <w:pStyle w:val="ARCATParagraph"/>
      </w:pPr>
      <w:r w:rsidRPr="000E3698">
        <w:tab/>
        <w:t>Examine wall and overhead areas, including opening framing and blocking, with installer present, for compliance with requirements for installation tolerances, clearances, and other conditions affecting performance of Work in this Section.</w:t>
      </w:r>
    </w:p>
    <w:p w:rsidR="009102E3" w:rsidRPr="000E3698" w:rsidRDefault="009102E3">
      <w:pPr>
        <w:pStyle w:val="ARCATSubPara"/>
        <w:numPr>
          <w:ilvl w:val="3"/>
          <w:numId w:val="1"/>
        </w:numPr>
        <w:ind w:left="1728" w:hanging="576"/>
        <w:rPr>
          <w:szCs w:val="20"/>
        </w:rPr>
      </w:pPr>
      <w:r w:rsidRPr="000E3698">
        <w:rPr>
          <w:szCs w:val="20"/>
        </w:rPr>
        <w:tab/>
        <w:t>Proceed with installation only after unsatisfactory conditions have been corrected.</w:t>
      </w:r>
    </w:p>
    <w:p w:rsidR="009102E3" w:rsidRPr="000E3698" w:rsidRDefault="009102E3" w:rsidP="00ED03D7">
      <w:pPr>
        <w:pStyle w:val="ARCATParagraph"/>
      </w:pPr>
      <w:r w:rsidRPr="000E3698">
        <w:tab/>
        <w:t>If substrate preparation is the responsibility of another installer, notify Architect of unsatisfactory preparation before proceeding.</w:t>
      </w:r>
    </w:p>
    <w:p w:rsidR="009102E3" w:rsidRPr="000E3698" w:rsidRDefault="009102E3" w:rsidP="009102E3">
      <w:pPr>
        <w:pStyle w:val="ARCATArticle"/>
        <w:numPr>
          <w:ilvl w:val="1"/>
          <w:numId w:val="1"/>
        </w:numPr>
        <w:spacing w:before="200"/>
        <w:ind w:left="576" w:hanging="576"/>
        <w:rPr>
          <w:szCs w:val="20"/>
        </w:rPr>
      </w:pPr>
      <w:r w:rsidRPr="000E3698">
        <w:rPr>
          <w:szCs w:val="20"/>
        </w:rPr>
        <w:tab/>
        <w:t>PREPARATION</w:t>
      </w:r>
    </w:p>
    <w:p w:rsidR="009102E3" w:rsidRPr="000E3698" w:rsidRDefault="009102E3" w:rsidP="00ED03D7">
      <w:pPr>
        <w:pStyle w:val="ARCATParagraph"/>
      </w:pPr>
      <w:r w:rsidRPr="000E3698">
        <w:tab/>
        <w:t>Prepare surfaces using the methods recommended by the manufacturer for achieving the best result for the substrate under the project conditions.</w:t>
      </w:r>
    </w:p>
    <w:p w:rsidR="009102E3" w:rsidRPr="000E3698" w:rsidRDefault="009102E3" w:rsidP="009102E3">
      <w:pPr>
        <w:pStyle w:val="ARCATArticle"/>
        <w:numPr>
          <w:ilvl w:val="1"/>
          <w:numId w:val="1"/>
        </w:numPr>
        <w:spacing w:before="200"/>
        <w:ind w:left="576" w:hanging="576"/>
        <w:rPr>
          <w:szCs w:val="20"/>
        </w:rPr>
      </w:pPr>
      <w:r w:rsidRPr="000E3698">
        <w:rPr>
          <w:szCs w:val="20"/>
        </w:rPr>
        <w:tab/>
        <w:t>INSTALLATION</w:t>
      </w:r>
    </w:p>
    <w:p w:rsidR="009102E3" w:rsidRPr="000E3698" w:rsidRDefault="009102E3" w:rsidP="00ED03D7">
      <w:pPr>
        <w:pStyle w:val="ARCATParagraph"/>
      </w:pPr>
      <w:r w:rsidRPr="000E3698">
        <w:tab/>
        <w:t>Install overhead doors and track in accordance with approved shop drawings and the manufacturer's printed instructions.</w:t>
      </w:r>
    </w:p>
    <w:p w:rsidR="009102E3" w:rsidRPr="000E3698" w:rsidRDefault="009102E3" w:rsidP="009102E3">
      <w:pPr>
        <w:pStyle w:val="ARCATArticle"/>
        <w:numPr>
          <w:ilvl w:val="1"/>
          <w:numId w:val="1"/>
        </w:numPr>
        <w:spacing w:before="200"/>
        <w:ind w:left="576" w:hanging="576"/>
        <w:rPr>
          <w:szCs w:val="20"/>
        </w:rPr>
      </w:pPr>
      <w:r w:rsidRPr="000E3698">
        <w:rPr>
          <w:szCs w:val="20"/>
        </w:rPr>
        <w:tab/>
        <w:t>PROTECTION</w:t>
      </w:r>
    </w:p>
    <w:p w:rsidR="009102E3" w:rsidRPr="000E3698" w:rsidRDefault="009102E3" w:rsidP="00ED03D7">
      <w:pPr>
        <w:pStyle w:val="ARCATParagraph"/>
      </w:pPr>
      <w:r w:rsidRPr="000E3698">
        <w:tab/>
        <w:t>Protect installed products until completion of project.</w:t>
      </w:r>
    </w:p>
    <w:p w:rsidR="009102E3" w:rsidRPr="000E3698" w:rsidRDefault="009102E3" w:rsidP="00ED03D7">
      <w:pPr>
        <w:pStyle w:val="ARCATParagraph"/>
      </w:pPr>
      <w:r w:rsidRPr="000E3698">
        <w:tab/>
        <w:t>Touch-up, repair or replace damaged products before Substantial Completion.</w:t>
      </w:r>
    </w:p>
    <w:p w:rsidR="009102E3" w:rsidRPr="000E3698" w:rsidRDefault="009102E3">
      <w:pPr>
        <w:pStyle w:val="ARCATNormal"/>
        <w:rPr>
          <w:szCs w:val="20"/>
        </w:rPr>
      </w:pPr>
    </w:p>
    <w:p w:rsidR="009102E3" w:rsidRPr="000E3698" w:rsidRDefault="009102E3" w:rsidP="009102E3">
      <w:pPr>
        <w:pStyle w:val="ARCATTitle"/>
        <w:rPr>
          <w:rFonts w:cs="Arial"/>
          <w:szCs w:val="20"/>
        </w:rPr>
      </w:pPr>
      <w:r w:rsidRPr="000E3698">
        <w:rPr>
          <w:rFonts w:cs="Arial"/>
          <w:szCs w:val="20"/>
        </w:rPr>
        <w:t>END OF SECTION</w:t>
      </w:r>
    </w:p>
    <w:sectPr w:rsidR="009102E3" w:rsidRPr="000E3698">
      <w:headerReference w:type="default" r:id="rId16"/>
      <w:footerReference w:type="default" r:id="rId17"/>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2E6" w:rsidRDefault="009542E6">
      <w:r>
        <w:separator/>
      </w:r>
    </w:p>
  </w:endnote>
  <w:endnote w:type="continuationSeparator" w:id="0">
    <w:p w:rsidR="009542E6" w:rsidRDefault="00954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DEE" w:rsidRDefault="00293DEE">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sidR="00BD1A30">
      <w:rPr>
        <w:rFonts w:cs="Times New Roman"/>
        <w:noProof/>
        <w:snapToGrid w:val="0"/>
        <w:sz w:val="20"/>
      </w:rPr>
      <w:t>1</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2E6" w:rsidRDefault="009542E6">
      <w:r>
        <w:separator/>
      </w:r>
    </w:p>
  </w:footnote>
  <w:footnote w:type="continuationSeparator" w:id="0">
    <w:p w:rsidR="009542E6" w:rsidRDefault="00954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DEE" w:rsidRDefault="00293DEE">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9AA1DD0"/>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387726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2DAB3DB3"/>
    <w:multiLevelType w:val="hybridMultilevel"/>
    <w:tmpl w:val="72E88B38"/>
    <w:lvl w:ilvl="0" w:tplc="0409000F">
      <w:start w:val="1"/>
      <w:numFmt w:val="decimal"/>
      <w:lvlText w:val="%1."/>
      <w:lvlJc w:val="left"/>
      <w:pPr>
        <w:ind w:left="1880" w:hanging="360"/>
      </w:pPr>
    </w:lvl>
    <w:lvl w:ilvl="1" w:tplc="60400B20">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3" w15:restartNumberingAfterBreak="0">
    <w:nsid w:val="3FEB6B7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 w15:restartNumberingAfterBreak="0">
    <w:nsid w:val="694E3480"/>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70357430"/>
    <w:multiLevelType w:val="multilevel"/>
    <w:tmpl w:val="76343634"/>
    <w:lvl w:ilvl="0">
      <w:start w:val="1"/>
      <w:numFmt w:val="decimal"/>
      <w:suff w:val="nothing"/>
      <w:lvlText w:val="PART  %1"/>
      <w:lvlJc w:val="left"/>
      <w:rPr>
        <w:rFonts w:cs="Times New Roman"/>
      </w:rPr>
    </w:lvl>
    <w:lvl w:ilvl="1">
      <w:start w:val="1"/>
      <w:numFmt w:val="decimal"/>
      <w:suff w:val="nothing"/>
      <w:lvlText w:val="%1.%2 "/>
      <w:lvlJc w:val="left"/>
      <w:rPr>
        <w:rFonts w:cs="Times New Roman"/>
        <w:sz w:val="20"/>
        <w:szCs w:val="20"/>
      </w:rPr>
    </w:lvl>
    <w:lvl w:ilvl="2">
      <w:start w:val="1"/>
      <w:numFmt w:val="upperLetter"/>
      <w:suff w:val="nothing"/>
      <w:lvlText w:val="%3."/>
      <w:lvlJc w:val="left"/>
      <w:rPr>
        <w:rFonts w:ascii="Arial" w:hAnsi="Arial" w:cs="Arial" w:hint="default"/>
        <w:color w:val="0070C0"/>
        <w:sz w:val="20"/>
        <w:szCs w:val="20"/>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num w:numId="1">
    <w:abstractNumId w:val="0"/>
  </w:num>
  <w:num w:numId="2">
    <w:abstractNumId w:val="4"/>
  </w:num>
  <w:num w:numId="3">
    <w:abstractNumId w:val="1"/>
  </w:num>
  <w:num w:numId="4">
    <w:abstractNumId w:val="3"/>
  </w:num>
  <w:num w:numId="5">
    <w:abstractNumId w:val="5"/>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33233"/>
    <w:rsid w:val="00047A14"/>
    <w:rsid w:val="00090D91"/>
    <w:rsid w:val="000B3E99"/>
    <w:rsid w:val="000C6EB2"/>
    <w:rsid w:val="000E16DC"/>
    <w:rsid w:val="001608A2"/>
    <w:rsid w:val="001A2A98"/>
    <w:rsid w:val="00220E0F"/>
    <w:rsid w:val="002511EE"/>
    <w:rsid w:val="00293CE6"/>
    <w:rsid w:val="00293DEE"/>
    <w:rsid w:val="002E0ADF"/>
    <w:rsid w:val="00317613"/>
    <w:rsid w:val="003205C5"/>
    <w:rsid w:val="003247E1"/>
    <w:rsid w:val="0035516B"/>
    <w:rsid w:val="00365442"/>
    <w:rsid w:val="003F4D08"/>
    <w:rsid w:val="004560FE"/>
    <w:rsid w:val="004807A4"/>
    <w:rsid w:val="0049616D"/>
    <w:rsid w:val="0053491C"/>
    <w:rsid w:val="00534B70"/>
    <w:rsid w:val="005B58F0"/>
    <w:rsid w:val="00756886"/>
    <w:rsid w:val="007A2166"/>
    <w:rsid w:val="007B626A"/>
    <w:rsid w:val="00871662"/>
    <w:rsid w:val="008A6B35"/>
    <w:rsid w:val="008B674E"/>
    <w:rsid w:val="008C6B94"/>
    <w:rsid w:val="009102E3"/>
    <w:rsid w:val="009177F8"/>
    <w:rsid w:val="009542E6"/>
    <w:rsid w:val="00974DAA"/>
    <w:rsid w:val="0098204B"/>
    <w:rsid w:val="00984BB0"/>
    <w:rsid w:val="00985F68"/>
    <w:rsid w:val="0098654D"/>
    <w:rsid w:val="009A0CE8"/>
    <w:rsid w:val="009A28B3"/>
    <w:rsid w:val="009A4376"/>
    <w:rsid w:val="009D6C97"/>
    <w:rsid w:val="009E06A0"/>
    <w:rsid w:val="00A629AE"/>
    <w:rsid w:val="00AE277A"/>
    <w:rsid w:val="00AF063D"/>
    <w:rsid w:val="00B00B2B"/>
    <w:rsid w:val="00B475E8"/>
    <w:rsid w:val="00B8416A"/>
    <w:rsid w:val="00BC2223"/>
    <w:rsid w:val="00BD1597"/>
    <w:rsid w:val="00BD1A30"/>
    <w:rsid w:val="00C23D4F"/>
    <w:rsid w:val="00C40876"/>
    <w:rsid w:val="00C52C76"/>
    <w:rsid w:val="00C608A6"/>
    <w:rsid w:val="00C75E31"/>
    <w:rsid w:val="00CA7610"/>
    <w:rsid w:val="00CB6647"/>
    <w:rsid w:val="00DB74BC"/>
    <w:rsid w:val="00DC097D"/>
    <w:rsid w:val="00DE755D"/>
    <w:rsid w:val="00DF2D6E"/>
    <w:rsid w:val="00DF5B62"/>
    <w:rsid w:val="00E31C4D"/>
    <w:rsid w:val="00E4060F"/>
    <w:rsid w:val="00EB12CE"/>
    <w:rsid w:val="00ED03D7"/>
    <w:rsid w:val="00F1522A"/>
    <w:rsid w:val="00F2649B"/>
    <w:rsid w:val="00F87CB4"/>
    <w:rsid w:val="00FA7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50CC95D"/>
  <w15:chartTrackingRefBased/>
  <w15:docId w15:val="{4F248F3E-1F46-4E03-A5CF-717C9918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527576"/>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rsid w:val="00527576"/>
    <w:pPr>
      <w:widowControl w:val="0"/>
      <w:autoSpaceDE w:val="0"/>
      <w:autoSpaceDN w:val="0"/>
      <w:adjustRightInd w:val="0"/>
    </w:pPr>
    <w:rPr>
      <w:rFonts w:ascii="Arial" w:hAnsi="Arial" w:cs="Arial"/>
      <w:szCs w:val="24"/>
    </w:rPr>
  </w:style>
  <w:style w:type="paragraph" w:customStyle="1" w:styleId="ARCATPart">
    <w:name w:val="ARCAT Part"/>
    <w:autoRedefine/>
    <w:rsid w:val="00527576"/>
    <w:pPr>
      <w:widowControl w:val="0"/>
      <w:autoSpaceDE w:val="0"/>
      <w:autoSpaceDN w:val="0"/>
      <w:adjustRightInd w:val="0"/>
    </w:pPr>
    <w:rPr>
      <w:rFonts w:ascii="Arial" w:hAnsi="Arial" w:cs="Arial"/>
      <w:szCs w:val="24"/>
    </w:rPr>
  </w:style>
  <w:style w:type="paragraph" w:customStyle="1" w:styleId="ARCATArticle">
    <w:name w:val="ARCAT Article"/>
    <w:autoRedefine/>
    <w:rsid w:val="00527576"/>
    <w:pPr>
      <w:widowControl w:val="0"/>
      <w:autoSpaceDE w:val="0"/>
      <w:autoSpaceDN w:val="0"/>
      <w:adjustRightInd w:val="0"/>
    </w:pPr>
    <w:rPr>
      <w:rFonts w:ascii="Arial" w:hAnsi="Arial" w:cs="Arial"/>
      <w:szCs w:val="24"/>
    </w:rPr>
  </w:style>
  <w:style w:type="paragraph" w:customStyle="1" w:styleId="ARCATParagraph">
    <w:name w:val="ARCAT Paragraph"/>
    <w:autoRedefine/>
    <w:rsid w:val="00ED03D7"/>
    <w:pPr>
      <w:widowControl w:val="0"/>
      <w:numPr>
        <w:ilvl w:val="2"/>
        <w:numId w:val="1"/>
      </w:numPr>
      <w:autoSpaceDE w:val="0"/>
      <w:autoSpaceDN w:val="0"/>
      <w:adjustRightInd w:val="0"/>
      <w:ind w:left="1152" w:hanging="576"/>
    </w:pPr>
    <w:rPr>
      <w:rFonts w:ascii="Arial" w:hAnsi="Arial" w:cs="Arial"/>
    </w:rPr>
  </w:style>
  <w:style w:type="paragraph" w:customStyle="1" w:styleId="ARCATSubPara">
    <w:name w:val="ARCAT SubPara"/>
    <w:autoRedefine/>
    <w:rsid w:val="00527576"/>
    <w:pPr>
      <w:widowControl w:val="0"/>
      <w:autoSpaceDE w:val="0"/>
      <w:autoSpaceDN w:val="0"/>
      <w:adjustRightInd w:val="0"/>
    </w:pPr>
    <w:rPr>
      <w:rFonts w:ascii="Arial" w:hAnsi="Arial" w:cs="Arial"/>
      <w:szCs w:val="24"/>
    </w:rPr>
  </w:style>
  <w:style w:type="paragraph" w:customStyle="1" w:styleId="ARCATSubSub1">
    <w:name w:val="ARCAT SubSub1"/>
    <w:link w:val="ARCATSubSub1Char"/>
    <w:autoRedefine/>
    <w:rsid w:val="00527576"/>
    <w:pPr>
      <w:widowControl w:val="0"/>
      <w:autoSpaceDE w:val="0"/>
      <w:autoSpaceDN w:val="0"/>
      <w:adjustRightInd w:val="0"/>
    </w:pPr>
    <w:rPr>
      <w:rFonts w:ascii="Arial" w:hAnsi="Arial" w:cs="Arial"/>
      <w:szCs w:val="24"/>
    </w:rPr>
  </w:style>
  <w:style w:type="paragraph" w:customStyle="1" w:styleId="ARCATSubSub2">
    <w:name w:val="ARCAT SubSub2"/>
    <w:autoRedefine/>
    <w:rsid w:val="00527576"/>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uiPriority w:val="99"/>
    <w:rsid w:val="008C00B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527576"/>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rsid w:val="00527576"/>
    <w:pPr>
      <w:spacing w:before="200"/>
    </w:pPr>
    <w:rPr>
      <w:rFonts w:cs="Times New Roman"/>
    </w:rPr>
  </w:style>
  <w:style w:type="paragraph" w:customStyle="1" w:styleId="StyleARCATSubSub110pt">
    <w:name w:val="Style ARCAT SubSub1 + 10 pt"/>
    <w:basedOn w:val="ARCATSubSub1"/>
    <w:link w:val="StyleARCATSubSub110ptChar"/>
    <w:rsid w:val="00527576"/>
  </w:style>
  <w:style w:type="character" w:customStyle="1" w:styleId="ARCATSubSub1Char">
    <w:name w:val="ARCAT SubSub1 Char"/>
    <w:basedOn w:val="DefaultParagraphFont"/>
    <w:link w:val="ARCATSubSub1"/>
    <w:locked/>
    <w:rsid w:val="00527576"/>
    <w:rPr>
      <w:rFonts w:ascii="Arial" w:hAnsi="Arial" w:cs="Arial"/>
      <w:szCs w:val="24"/>
      <w:lang w:eastAsia="en-US" w:bidi="ar-SA"/>
    </w:rPr>
  </w:style>
  <w:style w:type="character" w:customStyle="1" w:styleId="StyleARCATSubSub110ptChar">
    <w:name w:val="Style ARCAT SubSub1 + 10 pt Char"/>
    <w:basedOn w:val="ARCATSubSub1Char"/>
    <w:link w:val="StyleARCATSubSub110pt"/>
    <w:locked/>
    <w:rsid w:val="00527576"/>
    <w:rPr>
      <w:rFonts w:ascii="Arial" w:hAnsi="Arial" w:cs="Arial"/>
      <w:szCs w:val="24"/>
      <w:lang w:eastAsia="en-US" w:bidi="ar-SA"/>
    </w:rPr>
  </w:style>
  <w:style w:type="character" w:styleId="Hyperlink">
    <w:name w:val="Hyperlink"/>
    <w:basedOn w:val="DefaultParagraphFont"/>
    <w:rsid w:val="00C15538"/>
    <w:rPr>
      <w:rFonts w:cs="Times New Roman"/>
      <w:color w:val="0000FF"/>
      <w:u w:val="single"/>
    </w:rPr>
  </w:style>
  <w:style w:type="paragraph" w:styleId="BalloonText">
    <w:name w:val="Balloon Text"/>
    <w:basedOn w:val="Normal"/>
    <w:semiHidden/>
    <w:rsid w:val="007518BC"/>
    <w:rPr>
      <w:rFonts w:ascii="Tahoma" w:hAnsi="Tahoma" w:cs="Tahoma"/>
      <w:sz w:val="16"/>
      <w:szCs w:val="16"/>
    </w:rPr>
  </w:style>
  <w:style w:type="character" w:styleId="CommentReference">
    <w:name w:val="annotation reference"/>
    <w:basedOn w:val="DefaultParagraphFont"/>
    <w:semiHidden/>
    <w:rsid w:val="005836F8"/>
    <w:rPr>
      <w:sz w:val="16"/>
      <w:szCs w:val="16"/>
    </w:rPr>
  </w:style>
  <w:style w:type="paragraph" w:styleId="CommentText">
    <w:name w:val="annotation text"/>
    <w:basedOn w:val="Normal"/>
    <w:semiHidden/>
    <w:rsid w:val="005836F8"/>
    <w:rPr>
      <w:szCs w:val="20"/>
    </w:rPr>
  </w:style>
  <w:style w:type="paragraph" w:styleId="CommentSubject">
    <w:name w:val="annotation subject"/>
    <w:basedOn w:val="CommentText"/>
    <w:next w:val="CommentText"/>
    <w:semiHidden/>
    <w:rsid w:val="005836F8"/>
    <w:rPr>
      <w:b/>
      <w:bCs/>
    </w:rPr>
  </w:style>
  <w:style w:type="character" w:customStyle="1" w:styleId="normaltextrun">
    <w:name w:val="normaltextrun"/>
    <w:basedOn w:val="DefaultParagraphFont"/>
    <w:rsid w:val="00B84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63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at.com/sd/display_hidden_notes.shtml" TargetMode="External"/><Relationship Id="rId13" Type="http://schemas.openxmlformats.org/officeDocument/2006/relationships/hyperlink" Target="https://aamanet.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stm.org/Standards/B22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stm.org/Standards/A653" TargetMode="External"/><Relationship Id="rId5" Type="http://schemas.openxmlformats.org/officeDocument/2006/relationships/footnotes" Target="footnotes.xml"/><Relationship Id="rId15" Type="http://schemas.openxmlformats.org/officeDocument/2006/relationships/hyperlink" Target="https://www.dasma.com/PDF/Publications/Standards/ANSIDASMA102.pdf" TargetMode="External"/><Relationship Id="rId10" Type="http://schemas.openxmlformats.org/officeDocument/2006/relationships/hyperlink" Target="http://www.arcat.com/arcatcos/cos31/arc31487.cf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lopaydoor.com" TargetMode="External"/><Relationship Id="rId14" Type="http://schemas.openxmlformats.org/officeDocument/2006/relationships/hyperlink" Target="http://www.dasma.com/PDF/Publications/TechDataSheets/CommercialResidential/Tds16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14681</CharactersWithSpaces>
  <SharedDoc>false</SharedDoc>
  <HyperlinkBase/>
  <HLinks>
    <vt:vector size="42" baseType="variant">
      <vt:variant>
        <vt:i4>4259918</vt:i4>
      </vt:variant>
      <vt:variant>
        <vt:i4>18</vt:i4>
      </vt:variant>
      <vt:variant>
        <vt:i4>0</vt:i4>
      </vt:variant>
      <vt:variant>
        <vt:i4>5</vt:i4>
      </vt:variant>
      <vt:variant>
        <vt:lpwstr>http://www.clopaycommercial.com/</vt:lpwstr>
      </vt:variant>
      <vt:variant>
        <vt:lpwstr/>
      </vt:variant>
      <vt:variant>
        <vt:i4>262153</vt:i4>
      </vt:variant>
      <vt:variant>
        <vt:i4>15</vt:i4>
      </vt:variant>
      <vt:variant>
        <vt:i4>0</vt:i4>
      </vt:variant>
      <vt:variant>
        <vt:i4>5</vt:i4>
      </vt:variant>
      <vt:variant>
        <vt:lpwstr>http:///</vt:lpwstr>
      </vt:variant>
      <vt:variant>
        <vt:lpwstr/>
      </vt:variant>
      <vt:variant>
        <vt:i4>5898316</vt:i4>
      </vt:variant>
      <vt:variant>
        <vt:i4>12</vt:i4>
      </vt:variant>
      <vt:variant>
        <vt:i4>0</vt:i4>
      </vt:variant>
      <vt:variant>
        <vt:i4>5</vt:i4>
      </vt:variant>
      <vt:variant>
        <vt:lpwstr>http://www.arcat.com/arcatcos/cos31/arc31487.cfm</vt:lpwstr>
      </vt:variant>
      <vt:variant>
        <vt:lpwstr/>
      </vt:variant>
      <vt:variant>
        <vt:i4>5898316</vt:i4>
      </vt:variant>
      <vt:variant>
        <vt:i4>9</vt:i4>
      </vt:variant>
      <vt:variant>
        <vt:i4>0</vt:i4>
      </vt:variant>
      <vt:variant>
        <vt:i4>5</vt:i4>
      </vt:variant>
      <vt:variant>
        <vt:lpwstr>http://www.arcat.com/arcatcos/cos31/arc31487.cfm</vt:lpwstr>
      </vt:variant>
      <vt:variant>
        <vt:lpwstr/>
      </vt:variant>
      <vt:variant>
        <vt:i4>2293798</vt:i4>
      </vt:variant>
      <vt:variant>
        <vt:i4>6</vt:i4>
      </vt:variant>
      <vt:variant>
        <vt:i4>0</vt:i4>
      </vt:variant>
      <vt:variant>
        <vt:i4>5</vt:i4>
      </vt:variant>
      <vt:variant>
        <vt:lpwstr>http://www.clopaydoor.com/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7405620</vt:i4>
      </vt:variant>
      <vt:variant>
        <vt:i4>2122</vt:i4>
      </vt:variant>
      <vt:variant>
        <vt:i4>1025</vt:i4>
      </vt:variant>
      <vt:variant>
        <vt:i4>1</vt:i4>
      </vt:variant>
      <vt:variant>
        <vt:lpwstr>http://www.arcat.com/clients/gfx/clopay.gif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Unnati Palande</cp:lastModifiedBy>
  <cp:revision>4</cp:revision>
  <cp:lastPrinted>2011-10-17T15:04:00Z</cp:lastPrinted>
  <dcterms:created xsi:type="dcterms:W3CDTF">2024-04-26T18:31:00Z</dcterms:created>
  <dcterms:modified xsi:type="dcterms:W3CDTF">2024-11-01T15:51:00Z</dcterms:modified>
  <cp:category/>
</cp:coreProperties>
</file>